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8771" w14:textId="77777777" w:rsidR="009D64B2" w:rsidRPr="00E42FD8" w:rsidRDefault="009D64B2" w:rsidP="00E42FD8">
      <w:pPr>
        <w:spacing w:before="240" w:after="240" w:line="240" w:lineRule="auto"/>
        <w:rPr>
          <w:rFonts w:asciiTheme="majorHAnsi" w:hAnsiTheme="majorHAnsi" w:cs="Times New Roman"/>
          <w:color w:val="000000" w:themeColor="text1"/>
          <w:sz w:val="32"/>
          <w:szCs w:val="32"/>
        </w:rPr>
      </w:pPr>
      <w:r w:rsidRPr="00E42FD8">
        <w:rPr>
          <w:rFonts w:asciiTheme="majorHAnsi" w:hAnsiTheme="majorHAnsi" w:cs="Times New Roman"/>
          <w:color w:val="000000" w:themeColor="text1"/>
          <w:sz w:val="32"/>
          <w:szCs w:val="32"/>
        </w:rPr>
        <w:t>Kliniksel Denetim Modelinin Mesleki ve Teknik Anadolu Lisesinde Uygulanabilirliği İle İlgili Yönetici ve Öğretmen Görüşleri</w:t>
      </w:r>
    </w:p>
    <w:p w14:paraId="5FBA5436" w14:textId="77777777" w:rsidR="00D64B7E" w:rsidRPr="00E42FD8" w:rsidRDefault="00D64B7E" w:rsidP="00E42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heme="majorHAnsi" w:eastAsia="Times New Roman" w:hAnsiTheme="majorHAnsi" w:cs="Times New Roman"/>
          <w:color w:val="212121"/>
          <w:sz w:val="32"/>
          <w:szCs w:val="32"/>
          <w:lang w:val="en" w:eastAsia="tr-TR"/>
        </w:rPr>
      </w:pPr>
      <w:r w:rsidRPr="00E42FD8">
        <w:rPr>
          <w:rFonts w:asciiTheme="majorHAnsi" w:eastAsia="Times New Roman" w:hAnsiTheme="majorHAnsi" w:cs="Times New Roman"/>
          <w:color w:val="212121"/>
          <w:sz w:val="32"/>
          <w:szCs w:val="32"/>
          <w:lang w:val="en" w:eastAsia="tr-TR"/>
        </w:rPr>
        <w:t>Administrative and Teacher Opinions on the Applicability of the Clinical Control Model in the Vocational and Technical Anatolian High School</w:t>
      </w:r>
    </w:p>
    <w:p w14:paraId="1ECD5A65" w14:textId="03A538A7" w:rsidR="00E42FD8" w:rsidRPr="00E42FD8" w:rsidRDefault="00E42FD8" w:rsidP="00E42FD8">
      <w:pPr>
        <w:spacing w:after="0"/>
        <w:rPr>
          <w:rFonts w:ascii="Cambria" w:hAnsi="Cambria"/>
          <w:sz w:val="20"/>
          <w:szCs w:val="20"/>
        </w:rPr>
      </w:pPr>
      <w:r w:rsidRPr="00E42FD8">
        <w:rPr>
          <w:rFonts w:ascii="Cambria" w:hAnsi="Cambria"/>
          <w:b/>
          <w:sz w:val="20"/>
          <w:szCs w:val="20"/>
        </w:rPr>
        <w:t>Süleyman Göksoy</w:t>
      </w:r>
      <w:r>
        <w:rPr>
          <w:rFonts w:ascii="Cambria" w:hAnsi="Cambria"/>
          <w:sz w:val="20"/>
          <w:szCs w:val="20"/>
        </w:rPr>
        <w:t xml:space="preserve">, </w:t>
      </w:r>
      <w:r w:rsidRPr="00E42FD8">
        <w:rPr>
          <w:rFonts w:ascii="Cambria" w:hAnsi="Cambria"/>
          <w:sz w:val="20"/>
          <w:szCs w:val="20"/>
        </w:rPr>
        <w:t>Düzce Üniversitesi, Eğitim Fakültesi</w:t>
      </w:r>
      <w:r>
        <w:rPr>
          <w:rFonts w:ascii="Cambria" w:hAnsi="Cambria"/>
          <w:sz w:val="20"/>
          <w:szCs w:val="20"/>
        </w:rPr>
        <w:t xml:space="preserve">, </w:t>
      </w:r>
      <w:hyperlink r:id="rId8" w:history="1">
        <w:r w:rsidRPr="003463ED">
          <w:rPr>
            <w:rStyle w:val="Hyperlink"/>
            <w:rFonts w:ascii="Cambria" w:hAnsi="Cambria"/>
            <w:sz w:val="20"/>
            <w:szCs w:val="20"/>
          </w:rPr>
          <w:t>suleymangoksoy@duzce.edu.tr</w:t>
        </w:r>
      </w:hyperlink>
      <w:r>
        <w:rPr>
          <w:rFonts w:ascii="Cambria" w:hAnsi="Cambria"/>
          <w:sz w:val="20"/>
          <w:szCs w:val="20"/>
        </w:rPr>
        <w:t xml:space="preserve"> </w:t>
      </w:r>
    </w:p>
    <w:p w14:paraId="621BE2EA" w14:textId="3BC21185" w:rsidR="00E42FD8" w:rsidRDefault="00E42FD8" w:rsidP="00E42FD8">
      <w:pPr>
        <w:spacing w:after="0"/>
        <w:rPr>
          <w:rFonts w:ascii="Cambria" w:hAnsi="Cambria"/>
          <w:b/>
          <w:sz w:val="20"/>
          <w:szCs w:val="20"/>
        </w:rPr>
      </w:pPr>
      <w:r w:rsidRPr="00E42FD8">
        <w:rPr>
          <w:rFonts w:ascii="Cambria" w:hAnsi="Cambria"/>
          <w:b/>
          <w:sz w:val="20"/>
          <w:szCs w:val="20"/>
        </w:rPr>
        <w:t>Zeynep Öztürk</w:t>
      </w:r>
      <w:r w:rsidRPr="00E42FD8">
        <w:rPr>
          <w:rFonts w:ascii="Cambria" w:hAnsi="Cambria"/>
          <w:sz w:val="20"/>
          <w:szCs w:val="20"/>
        </w:rPr>
        <w:t xml:space="preserve">, </w:t>
      </w:r>
      <w:r>
        <w:rPr>
          <w:rFonts w:ascii="Cambria" w:hAnsi="Cambria"/>
          <w:sz w:val="20"/>
          <w:szCs w:val="20"/>
        </w:rPr>
        <w:t xml:space="preserve">Milli Eğitim Bakanlığı, </w:t>
      </w:r>
      <w:hyperlink r:id="rId9" w:history="1">
        <w:r w:rsidRPr="00E42FD8">
          <w:rPr>
            <w:rStyle w:val="Hyperlink"/>
            <w:rFonts w:ascii="Cambria" w:hAnsi="Cambria"/>
            <w:sz w:val="20"/>
            <w:szCs w:val="20"/>
          </w:rPr>
          <w:t>zeynepyumnu@gmail.com</w:t>
        </w:r>
      </w:hyperlink>
    </w:p>
    <w:p w14:paraId="16141E25" w14:textId="77777777" w:rsidR="00E42FD8" w:rsidRDefault="00E42FD8" w:rsidP="00EE3D33">
      <w:pPr>
        <w:spacing w:after="0" w:line="240" w:lineRule="auto"/>
        <w:jc w:val="both"/>
        <w:rPr>
          <w:rFonts w:ascii="Cambria" w:hAnsi="Cambria"/>
          <w:b/>
          <w:sz w:val="20"/>
          <w:szCs w:val="20"/>
        </w:rPr>
      </w:pPr>
    </w:p>
    <w:p w14:paraId="3127A460" w14:textId="2B166B03" w:rsidR="009D64B2" w:rsidRPr="00E42FD8" w:rsidRDefault="00E42FD8" w:rsidP="00EE3D33">
      <w:pPr>
        <w:spacing w:after="0" w:line="240" w:lineRule="auto"/>
        <w:jc w:val="both"/>
        <w:rPr>
          <w:rFonts w:asciiTheme="majorHAnsi" w:hAnsiTheme="majorHAnsi" w:cstheme="minorHAnsi"/>
          <w:b/>
          <w:color w:val="000000" w:themeColor="text1"/>
          <w:sz w:val="20"/>
          <w:szCs w:val="20"/>
        </w:rPr>
      </w:pPr>
      <w:r>
        <w:rPr>
          <w:rFonts w:asciiTheme="majorHAnsi" w:hAnsiTheme="majorHAnsi" w:cstheme="minorHAnsi"/>
          <w:b/>
          <w:color w:val="000000" w:themeColor="text1"/>
          <w:sz w:val="20"/>
          <w:szCs w:val="20"/>
        </w:rPr>
        <w:t>Öz</w:t>
      </w:r>
      <w:r w:rsidR="009D64B2" w:rsidRPr="00E42FD8">
        <w:rPr>
          <w:rFonts w:asciiTheme="majorHAnsi" w:hAnsiTheme="majorHAnsi" w:cstheme="minorHAnsi"/>
          <w:b/>
          <w:color w:val="000000" w:themeColor="text1"/>
          <w:sz w:val="20"/>
          <w:szCs w:val="20"/>
        </w:rPr>
        <w:t xml:space="preserve">. </w:t>
      </w:r>
      <w:r w:rsidR="009D64B2" w:rsidRPr="00E42FD8">
        <w:rPr>
          <w:rFonts w:asciiTheme="majorHAnsi" w:hAnsiTheme="majorHAnsi" w:cs="Times New Roman"/>
          <w:color w:val="000000" w:themeColor="text1"/>
          <w:sz w:val="20"/>
          <w:szCs w:val="20"/>
        </w:rPr>
        <w:t>Klasik denetim yaklaşımları ve oluşturdukları imaj, denetime karşı olumsuz bir bakış açısı geliştirmiş olmakla beraber, denetim, yalnızca olanı ortaya koymaya çalışmaktan öteye geçememiştir. Günümüzde artık yeni denetim yaklaşımlarına ihtiyaç duyulduğu açıktır. Bu yaklaşımlar öğretmenin denetime olan bakış açısını değiştiren, kendisini mesleki anlamda geliştiren, öğretmen-denetmen işbirliğini doğuran etkili uygulamalar olmalıdır. Bu araştırmada, Çağdaş Denetim Yaklaşımların</w:t>
      </w:r>
      <w:r w:rsidR="00146050" w:rsidRPr="00E42FD8">
        <w:rPr>
          <w:rFonts w:asciiTheme="majorHAnsi" w:hAnsiTheme="majorHAnsi" w:cs="Times New Roman"/>
          <w:color w:val="000000" w:themeColor="text1"/>
          <w:sz w:val="20"/>
          <w:szCs w:val="20"/>
        </w:rPr>
        <w:t>dan biri olan Kliniksel Denetim</w:t>
      </w:r>
      <w:r w:rsidR="009D64B2" w:rsidRPr="00E42FD8">
        <w:rPr>
          <w:rFonts w:asciiTheme="majorHAnsi" w:hAnsiTheme="majorHAnsi" w:cs="Times New Roman"/>
          <w:color w:val="000000" w:themeColor="text1"/>
          <w:sz w:val="20"/>
          <w:szCs w:val="20"/>
        </w:rPr>
        <w:t>in, Mesleki ve Teknik Anadolu Lisesi’nde uygulanabilirliği ve öğretmenlerin bu yaklaşımın aşamaları ve alt boyutlarına bakış açıları, bir nitel araştırma türü olan durum çalışması ile ortaya konulmaya çalışılmıştır. Bu kapsamda 8 öğretmen ile görüşülmüş ve Kliniksel Denetim Yaklaşımının alt temalarını yansıtan sorular yöneltilmiştir. Verilen cevaplar doğrultusunda katılımcıların yalnızca 4’ünün Kliniksel Denetim’in bütün aşamalarına olumlu baktığı, diğer 4 öğretmenin ise kısmen olumlu bulduğu görülmüştür. Sonuç olarak bu yöntemin kullanılmasının olumlu sonuç vermeyeceği kanısına varılmıştır. Ayrıca öğretmenlerin bu denetim yaklaşımlarıyla ilgili eğitim almalarının, bakış açılarını değiştireceği düşünülmektedir.</w:t>
      </w:r>
    </w:p>
    <w:p w14:paraId="57E6F09B" w14:textId="77777777" w:rsidR="00EE3D33" w:rsidRPr="00E42FD8" w:rsidRDefault="00EE3D33" w:rsidP="00EE3D33">
      <w:pPr>
        <w:spacing w:after="0" w:line="240" w:lineRule="auto"/>
        <w:jc w:val="both"/>
        <w:rPr>
          <w:rFonts w:asciiTheme="majorHAnsi" w:hAnsiTheme="majorHAnsi" w:cs="Times New Roman"/>
          <w:b/>
          <w:color w:val="000000" w:themeColor="text1"/>
          <w:sz w:val="20"/>
          <w:szCs w:val="20"/>
        </w:rPr>
      </w:pPr>
    </w:p>
    <w:p w14:paraId="58D9BC7B" w14:textId="60E76ED5" w:rsidR="009D64B2" w:rsidRPr="00E42FD8" w:rsidRDefault="009D64B2" w:rsidP="00EE3D33">
      <w:pPr>
        <w:spacing w:after="0" w:line="240" w:lineRule="auto"/>
        <w:jc w:val="both"/>
        <w:rPr>
          <w:rFonts w:asciiTheme="majorHAnsi" w:hAnsiTheme="majorHAnsi" w:cs="Times New Roman"/>
          <w:color w:val="000000" w:themeColor="text1"/>
          <w:sz w:val="20"/>
          <w:szCs w:val="20"/>
        </w:rPr>
      </w:pPr>
      <w:r w:rsidRPr="00E42FD8">
        <w:rPr>
          <w:rFonts w:asciiTheme="majorHAnsi" w:hAnsiTheme="majorHAnsi" w:cs="Times New Roman"/>
          <w:b/>
          <w:color w:val="000000" w:themeColor="text1"/>
          <w:sz w:val="20"/>
          <w:szCs w:val="20"/>
        </w:rPr>
        <w:t xml:space="preserve">Anahtar </w:t>
      </w:r>
      <w:r w:rsidR="00E42FD8">
        <w:rPr>
          <w:rFonts w:asciiTheme="majorHAnsi" w:hAnsiTheme="majorHAnsi" w:cs="Times New Roman"/>
          <w:b/>
          <w:color w:val="000000" w:themeColor="text1"/>
          <w:sz w:val="20"/>
          <w:szCs w:val="20"/>
        </w:rPr>
        <w:t>Sözcükler</w:t>
      </w:r>
      <w:r w:rsidRPr="00E42FD8">
        <w:rPr>
          <w:rFonts w:asciiTheme="majorHAnsi" w:hAnsiTheme="majorHAnsi" w:cs="Times New Roman"/>
          <w:b/>
          <w:color w:val="000000" w:themeColor="text1"/>
          <w:sz w:val="20"/>
          <w:szCs w:val="20"/>
        </w:rPr>
        <w:t xml:space="preserve">:  </w:t>
      </w:r>
      <w:r w:rsidRPr="00E42FD8">
        <w:rPr>
          <w:rFonts w:asciiTheme="majorHAnsi" w:hAnsiTheme="majorHAnsi" w:cs="Times New Roman"/>
          <w:color w:val="000000" w:themeColor="text1"/>
          <w:sz w:val="20"/>
          <w:szCs w:val="20"/>
        </w:rPr>
        <w:t>Eğitim Denetimi, Kliniksel D</w:t>
      </w:r>
      <w:r w:rsidR="00D908F2" w:rsidRPr="00E42FD8">
        <w:rPr>
          <w:rFonts w:asciiTheme="majorHAnsi" w:hAnsiTheme="majorHAnsi" w:cs="Times New Roman"/>
          <w:color w:val="000000" w:themeColor="text1"/>
          <w:sz w:val="20"/>
          <w:szCs w:val="20"/>
        </w:rPr>
        <w:t>enet</w:t>
      </w:r>
      <w:r w:rsidR="0027624E">
        <w:rPr>
          <w:rFonts w:asciiTheme="majorHAnsi" w:hAnsiTheme="majorHAnsi" w:cs="Times New Roman"/>
          <w:color w:val="000000" w:themeColor="text1"/>
          <w:sz w:val="20"/>
          <w:szCs w:val="20"/>
        </w:rPr>
        <w:t>im, Çağdaş Denetim Yaklaşımları</w:t>
      </w:r>
    </w:p>
    <w:p w14:paraId="079CF7DA" w14:textId="2BDD0BF6" w:rsidR="00BE2B76" w:rsidRPr="00E42FD8" w:rsidRDefault="00BE2B76" w:rsidP="00EE3D33">
      <w:pPr>
        <w:spacing w:after="0" w:line="240" w:lineRule="auto"/>
        <w:jc w:val="both"/>
        <w:rPr>
          <w:rFonts w:asciiTheme="majorHAnsi" w:hAnsiTheme="majorHAnsi" w:cs="Times New Roman"/>
          <w:color w:val="000000" w:themeColor="text1"/>
          <w:sz w:val="20"/>
          <w:szCs w:val="20"/>
        </w:rPr>
      </w:pPr>
      <w:r w:rsidRPr="00E42FD8">
        <w:rPr>
          <w:rFonts w:asciiTheme="majorHAnsi" w:hAnsiTheme="majorHAnsi" w:cs="Times New Roman"/>
          <w:color w:val="000000" w:themeColor="text1"/>
          <w:sz w:val="20"/>
          <w:szCs w:val="20"/>
        </w:rPr>
        <w:t>____________________________________________________________________________________________________</w:t>
      </w:r>
    </w:p>
    <w:p w14:paraId="3F0E60C7" w14:textId="1B926F9B" w:rsidR="004F1F96" w:rsidRPr="00E42FD8" w:rsidRDefault="004F1F96" w:rsidP="00EE3D33">
      <w:pPr>
        <w:spacing w:after="0" w:line="240" w:lineRule="auto"/>
        <w:jc w:val="both"/>
        <w:rPr>
          <w:rFonts w:asciiTheme="majorHAnsi" w:hAnsiTheme="majorHAnsi" w:cstheme="minorHAnsi"/>
          <w:b/>
          <w:sz w:val="20"/>
          <w:szCs w:val="20"/>
        </w:rPr>
      </w:pPr>
    </w:p>
    <w:p w14:paraId="5E768F24" w14:textId="3BF66DD2" w:rsidR="00E5065E" w:rsidRPr="00E42FD8" w:rsidRDefault="00E42FD8" w:rsidP="00EE3D33">
      <w:pPr>
        <w:spacing w:after="0" w:line="240" w:lineRule="auto"/>
        <w:jc w:val="both"/>
        <w:rPr>
          <w:rFonts w:asciiTheme="majorHAnsi" w:hAnsiTheme="majorHAnsi" w:cs="Arial"/>
          <w:color w:val="212121"/>
          <w:sz w:val="20"/>
          <w:szCs w:val="20"/>
          <w:shd w:val="clear" w:color="auto" w:fill="FFFFFF"/>
        </w:rPr>
      </w:pPr>
      <w:r w:rsidRPr="00E42FD8">
        <w:rPr>
          <w:rFonts w:asciiTheme="majorHAnsi" w:hAnsiTheme="majorHAnsi" w:cs="Times New Roman"/>
          <w:b/>
          <w:sz w:val="20"/>
          <w:szCs w:val="20"/>
        </w:rPr>
        <w:t>Abstract</w:t>
      </w:r>
      <w:r w:rsidR="00D908F2" w:rsidRPr="00E42FD8">
        <w:rPr>
          <w:rFonts w:asciiTheme="majorHAnsi" w:hAnsiTheme="majorHAnsi" w:cs="Times New Roman"/>
          <w:b/>
          <w:sz w:val="20"/>
          <w:szCs w:val="20"/>
        </w:rPr>
        <w:t xml:space="preserve">. </w:t>
      </w:r>
      <w:r w:rsidR="00E5065E" w:rsidRPr="00E42FD8">
        <w:rPr>
          <w:rFonts w:asciiTheme="majorHAnsi" w:hAnsiTheme="majorHAnsi" w:cs="Times New Roman"/>
          <w:color w:val="212121"/>
          <w:sz w:val="20"/>
          <w:szCs w:val="20"/>
          <w:shd w:val="clear" w:color="auto" w:fill="FFFFFF"/>
        </w:rPr>
        <w:t>In this study, the</w:t>
      </w:r>
      <w:r w:rsidR="00721F39" w:rsidRPr="00E42FD8">
        <w:rPr>
          <w:rFonts w:asciiTheme="majorHAnsi" w:hAnsiTheme="majorHAnsi" w:cs="Times New Roman"/>
          <w:color w:val="212121"/>
          <w:sz w:val="20"/>
          <w:szCs w:val="20"/>
          <w:shd w:val="clear" w:color="auto" w:fill="FFFFFF"/>
        </w:rPr>
        <w:t xml:space="preserve"> applicability of Clinical Supervision</w:t>
      </w:r>
      <w:r w:rsidR="00E5065E" w:rsidRPr="00E42FD8">
        <w:rPr>
          <w:rFonts w:asciiTheme="majorHAnsi" w:hAnsiTheme="majorHAnsi" w:cs="Times New Roman"/>
          <w:color w:val="212121"/>
          <w:sz w:val="20"/>
          <w:szCs w:val="20"/>
          <w:shd w:val="clear" w:color="auto" w:fill="FFFFFF"/>
        </w:rPr>
        <w:t xml:space="preserve">, which </w:t>
      </w:r>
      <w:r w:rsidR="00721F39" w:rsidRPr="00E42FD8">
        <w:rPr>
          <w:rFonts w:asciiTheme="majorHAnsi" w:hAnsiTheme="majorHAnsi" w:cs="Times New Roman"/>
          <w:color w:val="212121"/>
          <w:sz w:val="20"/>
          <w:szCs w:val="20"/>
          <w:shd w:val="clear" w:color="auto" w:fill="FFFFFF"/>
        </w:rPr>
        <w:t>is one of the Contemporary Supervision</w:t>
      </w:r>
      <w:r w:rsidR="00E5065E" w:rsidRPr="00E42FD8">
        <w:rPr>
          <w:rFonts w:asciiTheme="majorHAnsi" w:hAnsiTheme="majorHAnsi" w:cs="Times New Roman"/>
          <w:color w:val="212121"/>
          <w:sz w:val="20"/>
          <w:szCs w:val="20"/>
          <w:shd w:val="clear" w:color="auto" w:fill="FFFFFF"/>
        </w:rPr>
        <w:t xml:space="preserve"> Approaches, at Vocational and Technical Anatolian High School and the perspectives of teachers on the steps and sub-dimensions of this approach have been tried to be revealed by the case study which is a kind of qualitative research. In this context, 8 teachers were interviewed and questions reflecting the sub-themes of the Clinical Control Approach were directed. </w:t>
      </w:r>
      <w:r w:rsidR="00E5065E" w:rsidRPr="00E42FD8">
        <w:rPr>
          <w:rFonts w:asciiTheme="majorHAnsi" w:eastAsia="Times New Roman" w:hAnsiTheme="majorHAnsi" w:cs="Times New Roman"/>
          <w:color w:val="212121"/>
          <w:sz w:val="20"/>
          <w:szCs w:val="20"/>
          <w:lang w:val="en" w:eastAsia="tr-TR"/>
        </w:rPr>
        <w:t>Only 4 of the respondents saw positive responses to all phases of the Clinical Supervision, while 4 of the respondents found it positive in the direction of the answers given. As a result, it has come to the conclusion that using this method will not have a positive effect.</w:t>
      </w:r>
      <w:r w:rsidR="00E5065E" w:rsidRPr="00E42FD8">
        <w:rPr>
          <w:rFonts w:asciiTheme="majorHAnsi" w:hAnsiTheme="majorHAnsi" w:cs="Times New Roman"/>
          <w:color w:val="000000" w:themeColor="text1"/>
          <w:sz w:val="20"/>
          <w:szCs w:val="20"/>
        </w:rPr>
        <w:t xml:space="preserve"> </w:t>
      </w:r>
      <w:r w:rsidR="000F3DF4" w:rsidRPr="00E42FD8">
        <w:rPr>
          <w:rFonts w:asciiTheme="majorHAnsi" w:hAnsiTheme="majorHAnsi" w:cs="Arial"/>
          <w:color w:val="212121"/>
          <w:sz w:val="20"/>
          <w:szCs w:val="20"/>
          <w:shd w:val="clear" w:color="auto" w:fill="FFFFFF"/>
        </w:rPr>
        <w:t>It is also thought that teachers' training on these supervisory approaches will change their perspective</w:t>
      </w:r>
      <w:r w:rsidR="00721F39" w:rsidRPr="00E42FD8">
        <w:rPr>
          <w:rFonts w:asciiTheme="majorHAnsi" w:hAnsiTheme="majorHAnsi" w:cs="Arial"/>
          <w:color w:val="212121"/>
          <w:sz w:val="20"/>
          <w:szCs w:val="20"/>
          <w:shd w:val="clear" w:color="auto" w:fill="FFFFFF"/>
        </w:rPr>
        <w:t>.</w:t>
      </w:r>
    </w:p>
    <w:p w14:paraId="51A93CE1" w14:textId="10C07AE6" w:rsidR="00EE3D33" w:rsidRPr="00E42FD8" w:rsidRDefault="00EE3D33" w:rsidP="00EE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b/>
          <w:color w:val="212121"/>
          <w:sz w:val="20"/>
          <w:szCs w:val="20"/>
          <w:lang w:val="en" w:eastAsia="tr-TR"/>
        </w:rPr>
      </w:pPr>
    </w:p>
    <w:p w14:paraId="055E318C" w14:textId="39352361" w:rsidR="00E5065E" w:rsidRPr="00E42FD8" w:rsidRDefault="00E5065E" w:rsidP="00EE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color w:val="212121"/>
          <w:sz w:val="20"/>
          <w:szCs w:val="20"/>
          <w:shd w:val="clear" w:color="auto" w:fill="FFFFFF"/>
        </w:rPr>
      </w:pPr>
      <w:r w:rsidRPr="00E42FD8">
        <w:rPr>
          <w:rFonts w:asciiTheme="majorHAnsi" w:eastAsia="Times New Roman" w:hAnsiTheme="majorHAnsi" w:cs="Times New Roman"/>
          <w:b/>
          <w:color w:val="212121"/>
          <w:sz w:val="20"/>
          <w:szCs w:val="20"/>
          <w:lang w:val="en" w:eastAsia="tr-TR"/>
        </w:rPr>
        <w:t>Keywords:</w:t>
      </w:r>
      <w:r w:rsidRPr="00E42FD8">
        <w:rPr>
          <w:rFonts w:asciiTheme="majorHAnsi" w:eastAsia="Times New Roman" w:hAnsiTheme="majorHAnsi" w:cs="Times New Roman"/>
          <w:color w:val="212121"/>
          <w:sz w:val="20"/>
          <w:szCs w:val="20"/>
          <w:lang w:val="en" w:eastAsia="tr-TR"/>
        </w:rPr>
        <w:t xml:space="preserve"> </w:t>
      </w:r>
      <w:r w:rsidRPr="00E42FD8">
        <w:rPr>
          <w:rFonts w:asciiTheme="majorHAnsi" w:hAnsiTheme="majorHAnsi" w:cs="Times New Roman"/>
          <w:color w:val="212121"/>
          <w:sz w:val="20"/>
          <w:szCs w:val="20"/>
          <w:shd w:val="clear" w:color="auto" w:fill="FFFFFF"/>
        </w:rPr>
        <w:t>Training</w:t>
      </w:r>
      <w:r w:rsidR="00721F39" w:rsidRPr="00E42FD8">
        <w:rPr>
          <w:rFonts w:asciiTheme="majorHAnsi" w:hAnsiTheme="majorHAnsi" w:cs="Times New Roman"/>
          <w:color w:val="212121"/>
          <w:sz w:val="20"/>
          <w:szCs w:val="20"/>
          <w:shd w:val="clear" w:color="auto" w:fill="FFFFFF"/>
        </w:rPr>
        <w:t xml:space="preserve"> Supervision, Contemporary Supervision</w:t>
      </w:r>
      <w:r w:rsidRPr="00E42FD8">
        <w:rPr>
          <w:rFonts w:asciiTheme="majorHAnsi" w:hAnsiTheme="majorHAnsi" w:cs="Times New Roman"/>
          <w:color w:val="212121"/>
          <w:sz w:val="20"/>
          <w:szCs w:val="20"/>
          <w:shd w:val="clear" w:color="auto" w:fill="FFFFFF"/>
        </w:rPr>
        <w:t xml:space="preserve"> A</w:t>
      </w:r>
      <w:r w:rsidR="0027624E">
        <w:rPr>
          <w:rFonts w:asciiTheme="majorHAnsi" w:hAnsiTheme="majorHAnsi" w:cs="Times New Roman"/>
          <w:color w:val="212121"/>
          <w:sz w:val="20"/>
          <w:szCs w:val="20"/>
          <w:shd w:val="clear" w:color="auto" w:fill="FFFFFF"/>
        </w:rPr>
        <w:t>pproaches, Clinical Supervision</w:t>
      </w:r>
      <w:bookmarkStart w:id="0" w:name="_GoBack"/>
      <w:bookmarkEnd w:id="0"/>
    </w:p>
    <w:p w14:paraId="17909BBE" w14:textId="77777777" w:rsidR="00D908F2" w:rsidRPr="00EE3D33" w:rsidRDefault="00D908F2" w:rsidP="00E50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hd w:val="clear" w:color="auto" w:fill="FFFFFF"/>
        </w:rPr>
      </w:pPr>
    </w:p>
    <w:p w14:paraId="64916405" w14:textId="77777777" w:rsidR="00EE3D33" w:rsidRDefault="00EE3D33" w:rsidP="00E50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Times New Roman" w:hAnsi="Times New Roman" w:cs="Times New Roman"/>
          <w:b/>
          <w:color w:val="212121"/>
          <w:shd w:val="clear" w:color="auto" w:fill="FFFFFF"/>
        </w:rPr>
      </w:pPr>
    </w:p>
    <w:p w14:paraId="479F6AD7" w14:textId="21E33A7E" w:rsidR="00DF66DC" w:rsidRDefault="00DF66DC" w:rsidP="00DF6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Times New Roman" w:hAnsi="Times New Roman" w:cs="Times New Roman"/>
          <w:b/>
          <w:color w:val="212121"/>
          <w:shd w:val="clear" w:color="auto" w:fill="FFFFFF"/>
        </w:rPr>
      </w:pPr>
    </w:p>
    <w:p w14:paraId="2547AB72" w14:textId="1B93594C" w:rsidR="007D2591" w:rsidRDefault="007D2591" w:rsidP="00DF6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Times New Roman" w:hAnsi="Times New Roman" w:cs="Times New Roman"/>
          <w:b/>
          <w:color w:val="212121"/>
          <w:shd w:val="clear" w:color="auto" w:fill="FFFFFF"/>
        </w:rPr>
      </w:pPr>
    </w:p>
    <w:p w14:paraId="7ED57B5E" w14:textId="77777777" w:rsidR="007D2591" w:rsidRDefault="007D2591" w:rsidP="00DF6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Times New Roman" w:hAnsi="Times New Roman" w:cs="Times New Roman"/>
          <w:b/>
          <w:color w:val="212121"/>
          <w:shd w:val="clear" w:color="auto" w:fill="FFFFFF"/>
        </w:rPr>
      </w:pPr>
    </w:p>
    <w:p w14:paraId="02BB442B" w14:textId="77777777" w:rsidR="007D2591" w:rsidRDefault="007D2591" w:rsidP="00DF6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Times New Roman" w:hAnsi="Times New Roman" w:cs="Times New Roman"/>
          <w:b/>
          <w:color w:val="212121"/>
          <w:shd w:val="clear" w:color="auto" w:fill="FFFFFF"/>
        </w:rPr>
      </w:pPr>
    </w:p>
    <w:p w14:paraId="68EADAD6" w14:textId="28D778CB" w:rsidR="007D2591" w:rsidRDefault="007D2591" w:rsidP="007D2591">
      <w:pPr>
        <w:shd w:val="clear" w:color="auto" w:fill="FFFFFF"/>
        <w:tabs>
          <w:tab w:val="left" w:pos="916"/>
          <w:tab w:val="left" w:pos="1832"/>
          <w:tab w:val="left" w:pos="23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ab/>
      </w:r>
      <w:r>
        <w:rPr>
          <w:rFonts w:ascii="Times New Roman" w:hAnsi="Times New Roman" w:cs="Times New Roman"/>
          <w:b/>
          <w:color w:val="212121"/>
          <w:shd w:val="clear" w:color="auto" w:fill="FFFFFF"/>
        </w:rPr>
        <w:tab/>
      </w:r>
      <w:r>
        <w:rPr>
          <w:rFonts w:ascii="Times New Roman" w:hAnsi="Times New Roman" w:cs="Times New Roman"/>
          <w:b/>
          <w:color w:val="212121"/>
          <w:shd w:val="clear" w:color="auto" w:fill="FFFFFF"/>
        </w:rPr>
        <w:tab/>
      </w:r>
      <w:r>
        <w:rPr>
          <w:rFonts w:ascii="Times New Roman" w:hAnsi="Times New Roman" w:cs="Times New Roman"/>
          <w:b/>
          <w:color w:val="212121"/>
          <w:shd w:val="clear" w:color="auto" w:fill="FFFFFF"/>
        </w:rPr>
        <w:tab/>
      </w:r>
      <w:r>
        <w:rPr>
          <w:rFonts w:ascii="Times New Roman" w:hAnsi="Times New Roman" w:cs="Times New Roman"/>
          <w:b/>
          <w:color w:val="212121"/>
          <w:shd w:val="clear" w:color="auto" w:fill="FFFFFF"/>
        </w:rPr>
        <w:tab/>
      </w:r>
    </w:p>
    <w:p w14:paraId="099F76B1" w14:textId="6532CCE2" w:rsidR="00E5065E" w:rsidRPr="00EE3D33" w:rsidRDefault="00E5065E" w:rsidP="00DF6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Times New Roman" w:hAnsi="Times New Roman" w:cs="Times New Roman"/>
          <w:b/>
          <w:color w:val="212121"/>
          <w:shd w:val="clear" w:color="auto" w:fill="FFFFFF"/>
        </w:rPr>
      </w:pPr>
      <w:r w:rsidRPr="00EE3D33">
        <w:rPr>
          <w:rFonts w:ascii="Times New Roman" w:hAnsi="Times New Roman" w:cs="Times New Roman"/>
          <w:b/>
          <w:color w:val="212121"/>
          <w:shd w:val="clear" w:color="auto" w:fill="FFFFFF"/>
        </w:rPr>
        <w:lastRenderedPageBreak/>
        <w:t>SUMMARY</w:t>
      </w:r>
    </w:p>
    <w:p w14:paraId="1B931462" w14:textId="1B4191F4" w:rsidR="007D2591" w:rsidRPr="007D2591" w:rsidRDefault="00E5065E" w:rsidP="007D2591">
      <w:pPr>
        <w:pStyle w:val="HTMLPreformatted"/>
        <w:shd w:val="clear" w:color="auto" w:fill="FFFFFF"/>
        <w:spacing w:before="240" w:after="240"/>
        <w:jc w:val="both"/>
        <w:rPr>
          <w:rFonts w:asciiTheme="majorHAnsi" w:hAnsiTheme="majorHAnsi" w:cs="Times New Roman"/>
          <w:b/>
          <w:color w:val="212121"/>
          <w:sz w:val="24"/>
          <w:szCs w:val="22"/>
          <w:shd w:val="clear" w:color="auto" w:fill="FFFFFF"/>
        </w:rPr>
      </w:pPr>
      <w:r w:rsidRPr="007D2591">
        <w:rPr>
          <w:rFonts w:asciiTheme="majorHAnsi" w:hAnsiTheme="majorHAnsi" w:cs="Times New Roman"/>
          <w:b/>
          <w:i/>
          <w:color w:val="212121"/>
          <w:sz w:val="22"/>
          <w:shd w:val="clear" w:color="auto" w:fill="FFFFFF"/>
        </w:rPr>
        <w:t>Introduction</w:t>
      </w:r>
      <w:r w:rsidR="00EE3D33" w:rsidRPr="007D2591">
        <w:rPr>
          <w:rFonts w:asciiTheme="majorHAnsi" w:hAnsiTheme="majorHAnsi" w:cs="Times New Roman"/>
          <w:b/>
          <w:color w:val="212121"/>
          <w:sz w:val="24"/>
          <w:szCs w:val="22"/>
          <w:shd w:val="clear" w:color="auto" w:fill="FFFFFF"/>
        </w:rPr>
        <w:t xml:space="preserve"> </w:t>
      </w:r>
    </w:p>
    <w:p w14:paraId="446D75A1" w14:textId="4079CBFA" w:rsidR="00E66ED2" w:rsidRPr="00FA1149" w:rsidRDefault="000F3DF4" w:rsidP="007D2591">
      <w:pPr>
        <w:pStyle w:val="HTMLPreformatted"/>
        <w:shd w:val="clear" w:color="auto" w:fill="FFFFFF"/>
        <w:spacing w:after="120"/>
        <w:ind w:firstLine="708"/>
        <w:jc w:val="both"/>
        <w:rPr>
          <w:rFonts w:asciiTheme="majorHAnsi" w:eastAsia="Times New Roman" w:hAnsiTheme="majorHAnsi" w:cs="Courier New"/>
          <w:color w:val="212121"/>
          <w:sz w:val="22"/>
          <w:szCs w:val="22"/>
          <w:lang w:eastAsia="tr-TR"/>
        </w:rPr>
      </w:pPr>
      <w:r w:rsidRPr="000F3DF4">
        <w:rPr>
          <w:rFonts w:asciiTheme="majorHAnsi" w:eastAsia="Times New Roman" w:hAnsiTheme="majorHAnsi" w:cs="Courier New"/>
          <w:color w:val="212121"/>
          <w:sz w:val="22"/>
          <w:szCs w:val="22"/>
          <w:lang w:val="en" w:eastAsia="tr-TR"/>
        </w:rPr>
        <w:t xml:space="preserve">From past to today, classical models have dominated education supervision. This has put an already tense mechanism into a more problematic and unwanted situation since the past. Whatever the supervisor is, there is a pressure on </w:t>
      </w:r>
      <w:r w:rsidR="00D4057C">
        <w:rPr>
          <w:rFonts w:asciiTheme="majorHAnsi" w:eastAsia="Times New Roman" w:hAnsiTheme="majorHAnsi" w:cs="Courier New"/>
          <w:color w:val="212121"/>
          <w:sz w:val="22"/>
          <w:szCs w:val="22"/>
          <w:lang w:val="en" w:eastAsia="tr-TR"/>
        </w:rPr>
        <w:t xml:space="preserve">whom </w:t>
      </w:r>
      <w:r w:rsidRPr="000F3DF4">
        <w:rPr>
          <w:rFonts w:asciiTheme="majorHAnsi" w:eastAsia="Times New Roman" w:hAnsiTheme="majorHAnsi" w:cs="Courier New"/>
          <w:color w:val="212121"/>
          <w:sz w:val="22"/>
          <w:szCs w:val="22"/>
          <w:lang w:val="en" w:eastAsia="tr-TR"/>
        </w:rPr>
        <w:t xml:space="preserve">supervised and </w:t>
      </w:r>
      <w:r w:rsidR="00D4057C">
        <w:rPr>
          <w:rFonts w:asciiTheme="majorHAnsi" w:eastAsia="Times New Roman" w:hAnsiTheme="majorHAnsi" w:cs="Courier New"/>
          <w:color w:val="212121"/>
          <w:sz w:val="22"/>
          <w:szCs w:val="22"/>
          <w:lang w:val="en" w:eastAsia="tr-TR"/>
        </w:rPr>
        <w:t xml:space="preserve">it </w:t>
      </w:r>
      <w:r w:rsidRPr="000F3DF4">
        <w:rPr>
          <w:rFonts w:asciiTheme="majorHAnsi" w:eastAsia="Times New Roman" w:hAnsiTheme="majorHAnsi" w:cs="Courier New"/>
          <w:color w:val="212121"/>
          <w:sz w:val="22"/>
          <w:szCs w:val="22"/>
          <w:lang w:val="en" w:eastAsia="tr-TR"/>
        </w:rPr>
        <w:t>creates uneasiness. Although this h</w:t>
      </w:r>
      <w:r w:rsidR="00BB68ED">
        <w:rPr>
          <w:rFonts w:asciiTheme="majorHAnsi" w:eastAsia="Times New Roman" w:hAnsiTheme="majorHAnsi" w:cs="Courier New"/>
          <w:color w:val="212121"/>
          <w:sz w:val="22"/>
          <w:szCs w:val="22"/>
          <w:lang w:val="en" w:eastAsia="tr-TR"/>
        </w:rPr>
        <w:t>as increased the need for new</w:t>
      </w:r>
      <w:r w:rsidRPr="000F3DF4">
        <w:rPr>
          <w:rFonts w:asciiTheme="majorHAnsi" w:eastAsia="Times New Roman" w:hAnsiTheme="majorHAnsi" w:cs="Courier New"/>
          <w:color w:val="212121"/>
          <w:sz w:val="22"/>
          <w:szCs w:val="22"/>
          <w:lang w:val="en" w:eastAsia="tr-TR"/>
        </w:rPr>
        <w:t xml:space="preserve"> approaches</w:t>
      </w:r>
      <w:r w:rsidR="00BB68ED">
        <w:rPr>
          <w:rFonts w:asciiTheme="majorHAnsi" w:eastAsia="Times New Roman" w:hAnsiTheme="majorHAnsi" w:cs="Courier New"/>
          <w:color w:val="212121"/>
          <w:sz w:val="22"/>
          <w:szCs w:val="22"/>
          <w:lang w:val="en" w:eastAsia="tr-TR"/>
        </w:rPr>
        <w:t xml:space="preserve"> of supervision</w:t>
      </w:r>
      <w:r w:rsidRPr="000F3DF4">
        <w:rPr>
          <w:rFonts w:asciiTheme="majorHAnsi" w:eastAsia="Times New Roman" w:hAnsiTheme="majorHAnsi" w:cs="Courier New"/>
          <w:color w:val="212121"/>
          <w:sz w:val="22"/>
          <w:szCs w:val="22"/>
          <w:lang w:val="en" w:eastAsia="tr-TR"/>
        </w:rPr>
        <w:t>, the idea of ​​abolishing</w:t>
      </w:r>
      <w:r w:rsidR="006A57BE">
        <w:rPr>
          <w:rFonts w:asciiTheme="majorHAnsi" w:eastAsia="Times New Roman" w:hAnsiTheme="majorHAnsi" w:cs="Courier New"/>
          <w:color w:val="212121"/>
          <w:sz w:val="22"/>
          <w:szCs w:val="22"/>
          <w:lang w:val="en" w:eastAsia="tr-TR"/>
        </w:rPr>
        <w:t xml:space="preserve"> </w:t>
      </w:r>
      <w:r w:rsidR="00C97279">
        <w:rPr>
          <w:rFonts w:asciiTheme="majorHAnsi" w:eastAsia="Times New Roman" w:hAnsiTheme="majorHAnsi" w:cs="Courier New"/>
          <w:color w:val="212121"/>
          <w:sz w:val="22"/>
          <w:szCs w:val="22"/>
          <w:lang w:val="en" w:eastAsia="tr-TR"/>
        </w:rPr>
        <w:t>supervision</w:t>
      </w:r>
      <w:r w:rsidRPr="000F3DF4">
        <w:rPr>
          <w:rFonts w:asciiTheme="majorHAnsi" w:eastAsia="Times New Roman" w:hAnsiTheme="majorHAnsi" w:cs="Courier New"/>
          <w:color w:val="212121"/>
          <w:sz w:val="22"/>
          <w:szCs w:val="22"/>
          <w:lang w:val="en" w:eastAsia="tr-TR"/>
        </w:rPr>
        <w:t xml:space="preserve"> altogether has never been conceived. Because the concept of supervision is a concept that must always be constructive, directive, and expressive. The Contemporary </w:t>
      </w:r>
      <w:r w:rsidR="00721F39">
        <w:rPr>
          <w:rFonts w:asciiTheme="majorHAnsi" w:eastAsia="Times New Roman" w:hAnsiTheme="majorHAnsi" w:cs="Courier New"/>
          <w:color w:val="212121"/>
          <w:sz w:val="22"/>
          <w:szCs w:val="22"/>
          <w:lang w:val="en" w:eastAsia="tr-TR"/>
        </w:rPr>
        <w:t>Supervision</w:t>
      </w:r>
      <w:r w:rsidRPr="000F3DF4">
        <w:rPr>
          <w:rFonts w:asciiTheme="majorHAnsi" w:eastAsia="Times New Roman" w:hAnsiTheme="majorHAnsi" w:cs="Courier New"/>
          <w:color w:val="212121"/>
          <w:sz w:val="22"/>
          <w:szCs w:val="22"/>
          <w:lang w:val="en" w:eastAsia="tr-TR"/>
        </w:rPr>
        <w:t xml:space="preserve"> Approaches that have emerged for this purpose provide a constructive, modern understanding that leads to the real purpose of </w:t>
      </w:r>
      <w:r w:rsidR="00C97279">
        <w:rPr>
          <w:rFonts w:asciiTheme="majorHAnsi" w:eastAsia="Times New Roman" w:hAnsiTheme="majorHAnsi" w:cs="Courier New"/>
          <w:color w:val="212121"/>
          <w:sz w:val="22"/>
          <w:szCs w:val="22"/>
          <w:lang w:val="en" w:eastAsia="tr-TR"/>
        </w:rPr>
        <w:t>supervision</w:t>
      </w:r>
      <w:r w:rsidRPr="000F3DF4">
        <w:rPr>
          <w:rFonts w:asciiTheme="majorHAnsi" w:eastAsia="Times New Roman" w:hAnsiTheme="majorHAnsi" w:cs="Courier New"/>
          <w:color w:val="212121"/>
          <w:sz w:val="22"/>
          <w:szCs w:val="22"/>
          <w:lang w:val="en" w:eastAsia="tr-TR"/>
        </w:rPr>
        <w:t>.</w:t>
      </w:r>
    </w:p>
    <w:p w14:paraId="16348C40" w14:textId="75E83CAB" w:rsidR="007D2591" w:rsidRPr="007D2591" w:rsidRDefault="007D2591" w:rsidP="007D2591">
      <w:pPr>
        <w:pStyle w:val="HTMLPreformatted"/>
        <w:shd w:val="clear" w:color="auto" w:fill="FFFFFF"/>
        <w:spacing w:before="240" w:after="240"/>
        <w:jc w:val="both"/>
        <w:rPr>
          <w:rFonts w:asciiTheme="majorHAnsi" w:hAnsiTheme="majorHAnsi" w:cs="Times New Roman"/>
          <w:sz w:val="22"/>
        </w:rPr>
      </w:pPr>
      <w:r w:rsidRPr="007D2591">
        <w:rPr>
          <w:rFonts w:asciiTheme="majorHAnsi" w:hAnsiTheme="majorHAnsi" w:cs="Times New Roman"/>
          <w:b/>
          <w:i/>
          <w:color w:val="212121"/>
          <w:sz w:val="22"/>
          <w:shd w:val="clear" w:color="auto" w:fill="FFFFFF"/>
        </w:rPr>
        <w:t>Methodology</w:t>
      </w:r>
    </w:p>
    <w:p w14:paraId="0334BFBF" w14:textId="096581E3" w:rsidR="00D76857" w:rsidRPr="00E66ED2" w:rsidRDefault="000F3DF4" w:rsidP="007D2591">
      <w:pPr>
        <w:pStyle w:val="HTMLPreformatted"/>
        <w:shd w:val="clear" w:color="auto" w:fill="FFFFFF"/>
        <w:spacing w:after="120"/>
        <w:ind w:firstLine="708"/>
        <w:jc w:val="both"/>
        <w:rPr>
          <w:rFonts w:ascii="inherit" w:eastAsia="Times New Roman" w:hAnsi="inherit" w:cs="Courier New"/>
          <w:color w:val="212121"/>
          <w:lang w:eastAsia="tr-TR"/>
        </w:rPr>
      </w:pPr>
      <w:r w:rsidRPr="000F3DF4">
        <w:rPr>
          <w:rFonts w:asciiTheme="majorHAnsi" w:eastAsia="Times New Roman" w:hAnsiTheme="majorHAnsi" w:cs="Courier New"/>
          <w:color w:val="212121"/>
          <w:sz w:val="22"/>
          <w:szCs w:val="22"/>
          <w:lang w:val="en" w:eastAsia="tr-TR"/>
        </w:rPr>
        <w:t>In the research, qualitative research method was used in order to make an in-depth analysis of the perspective of clinical supervision approach. The reason for preferring the qualitative research method is to make it possible for the interviewees to express themselves in a way that contributes to the research by making explanations through mutual negotiations because of lack of sufficient preliminary knowledge about clinical supervision. Interview techniques were used in the research</w:t>
      </w:r>
      <w:r w:rsidR="00D4057C">
        <w:rPr>
          <w:rFonts w:asciiTheme="majorHAnsi" w:eastAsia="Times New Roman" w:hAnsiTheme="majorHAnsi" w:cs="Courier New"/>
          <w:color w:val="212121"/>
          <w:sz w:val="22"/>
          <w:szCs w:val="22"/>
          <w:lang w:val="en" w:eastAsia="tr-TR"/>
        </w:rPr>
        <w:t xml:space="preserve"> data to ensure data diversity were collected with </w:t>
      </w:r>
      <w:r w:rsidRPr="000F3DF4">
        <w:rPr>
          <w:rFonts w:asciiTheme="majorHAnsi" w:eastAsia="Times New Roman" w:hAnsiTheme="majorHAnsi" w:cs="Courier New"/>
          <w:color w:val="212121"/>
          <w:sz w:val="22"/>
          <w:szCs w:val="22"/>
          <w:lang w:val="en" w:eastAsia="tr-TR"/>
        </w:rPr>
        <w:t>semi-structured interv</w:t>
      </w:r>
      <w:r w:rsidR="00E66ED2">
        <w:rPr>
          <w:rFonts w:asciiTheme="majorHAnsi" w:eastAsia="Times New Roman" w:hAnsiTheme="majorHAnsi" w:cs="Courier New"/>
          <w:color w:val="212121"/>
          <w:sz w:val="22"/>
          <w:szCs w:val="22"/>
          <w:lang w:val="en" w:eastAsia="tr-TR"/>
        </w:rPr>
        <w:t xml:space="preserve">iews in schools and classrooms and </w:t>
      </w:r>
      <w:r w:rsidRPr="000F3DF4">
        <w:rPr>
          <w:rFonts w:asciiTheme="majorHAnsi" w:eastAsia="Times New Roman" w:hAnsiTheme="majorHAnsi" w:cs="Courier New"/>
          <w:color w:val="212121"/>
          <w:sz w:val="22"/>
          <w:szCs w:val="22"/>
          <w:lang w:val="en" w:eastAsia="tr-TR"/>
        </w:rPr>
        <w:t>unstructured unattended observations. The questions prepared to be addressed to the participants are the open-ended questions</w:t>
      </w:r>
      <w:r w:rsidR="00E66ED2">
        <w:rPr>
          <w:rFonts w:asciiTheme="majorHAnsi" w:eastAsia="Times New Roman" w:hAnsiTheme="majorHAnsi" w:cs="Courier New"/>
          <w:color w:val="212121"/>
          <w:sz w:val="22"/>
          <w:szCs w:val="22"/>
          <w:lang w:val="en" w:eastAsia="tr-TR"/>
        </w:rPr>
        <w:t>, which are inspired by the sub</w:t>
      </w:r>
      <w:r w:rsidRPr="000F3DF4">
        <w:rPr>
          <w:rFonts w:asciiTheme="majorHAnsi" w:eastAsia="Times New Roman" w:hAnsiTheme="majorHAnsi" w:cs="Courier New"/>
          <w:color w:val="212121"/>
          <w:sz w:val="22"/>
          <w:szCs w:val="22"/>
          <w:lang w:val="en" w:eastAsia="tr-TR"/>
        </w:rPr>
        <w:t>activities</w:t>
      </w:r>
      <w:r w:rsidR="00E66ED2">
        <w:rPr>
          <w:rFonts w:asciiTheme="majorHAnsi" w:eastAsia="Times New Roman" w:hAnsiTheme="majorHAnsi" w:cs="Courier New"/>
          <w:color w:val="212121"/>
          <w:sz w:val="22"/>
          <w:szCs w:val="22"/>
          <w:lang w:val="en" w:eastAsia="tr-TR"/>
        </w:rPr>
        <w:t xml:space="preserve"> of clinical supervision</w:t>
      </w:r>
      <w:r w:rsidRPr="000F3DF4">
        <w:rPr>
          <w:rFonts w:asciiTheme="majorHAnsi" w:eastAsia="Times New Roman" w:hAnsiTheme="majorHAnsi" w:cs="Courier New"/>
          <w:color w:val="212121"/>
          <w:sz w:val="22"/>
          <w:szCs w:val="22"/>
          <w:lang w:val="en" w:eastAsia="tr-TR"/>
        </w:rPr>
        <w:t xml:space="preserve"> shown in Table 1 of the themes of the preliminary interview, observation, analysis and planning, final in</w:t>
      </w:r>
      <w:r w:rsidR="00E66ED2">
        <w:rPr>
          <w:rFonts w:asciiTheme="majorHAnsi" w:eastAsia="Times New Roman" w:hAnsiTheme="majorHAnsi" w:cs="Courier New"/>
          <w:color w:val="212121"/>
          <w:sz w:val="22"/>
          <w:szCs w:val="22"/>
          <w:lang w:val="en" w:eastAsia="tr-TR"/>
        </w:rPr>
        <w:t>terview and criticism and by various researches in the literature</w:t>
      </w:r>
      <w:r w:rsidRPr="000F3DF4">
        <w:rPr>
          <w:rFonts w:asciiTheme="majorHAnsi" w:eastAsia="Times New Roman" w:hAnsiTheme="majorHAnsi" w:cs="Courier New"/>
          <w:color w:val="212121"/>
          <w:sz w:val="22"/>
          <w:szCs w:val="22"/>
          <w:lang w:val="en" w:eastAsia="tr-TR"/>
        </w:rPr>
        <w:t>.</w:t>
      </w:r>
      <w:r w:rsidR="00E66ED2">
        <w:rPr>
          <w:rFonts w:ascii="inherit" w:eastAsia="Times New Roman" w:hAnsi="inherit" w:cs="Courier New"/>
          <w:color w:val="212121"/>
          <w:lang w:eastAsia="tr-TR"/>
        </w:rPr>
        <w:t xml:space="preserve"> </w:t>
      </w:r>
      <w:r w:rsidR="00D76857" w:rsidRPr="00E66ED2">
        <w:rPr>
          <w:rFonts w:asciiTheme="majorHAnsi" w:eastAsia="Times New Roman" w:hAnsiTheme="majorHAnsi" w:cs="Courier New"/>
          <w:color w:val="212121"/>
          <w:sz w:val="22"/>
          <w:szCs w:val="22"/>
          <w:lang w:val="en" w:eastAsia="tr-TR"/>
        </w:rPr>
        <w:t>In total, 26 questions were identified, the first 8 of these questions were</w:t>
      </w:r>
      <w:r w:rsidR="00721F39">
        <w:rPr>
          <w:rFonts w:asciiTheme="majorHAnsi" w:eastAsia="Times New Roman" w:hAnsiTheme="majorHAnsi" w:cs="Courier New"/>
          <w:color w:val="212121"/>
          <w:sz w:val="22"/>
          <w:szCs w:val="22"/>
          <w:lang w:val="en" w:eastAsia="tr-TR"/>
        </w:rPr>
        <w:t xml:space="preserve"> </w:t>
      </w:r>
      <w:r w:rsidR="00D76857" w:rsidRPr="00E66ED2">
        <w:rPr>
          <w:rFonts w:asciiTheme="majorHAnsi" w:eastAsia="Times New Roman" w:hAnsiTheme="majorHAnsi" w:cs="Courier New"/>
          <w:color w:val="212121"/>
          <w:sz w:val="22"/>
          <w:szCs w:val="22"/>
          <w:lang w:val="en" w:eastAsia="tr-TR"/>
        </w:rPr>
        <w:t>"preliminary interviews", 9, 10, 11 and 12</w:t>
      </w:r>
      <w:r w:rsidR="00D76857" w:rsidRPr="00E66ED2">
        <w:rPr>
          <w:rFonts w:asciiTheme="majorHAnsi" w:eastAsia="Times New Roman" w:hAnsiTheme="majorHAnsi" w:cs="Courier New"/>
          <w:color w:val="212121"/>
          <w:sz w:val="22"/>
          <w:szCs w:val="22"/>
          <w:vertAlign w:val="superscript"/>
          <w:lang w:val="en" w:eastAsia="tr-TR"/>
        </w:rPr>
        <w:t>th</w:t>
      </w:r>
      <w:r w:rsidR="00D76857" w:rsidRPr="00E66ED2">
        <w:rPr>
          <w:rFonts w:asciiTheme="majorHAnsi" w:eastAsia="Times New Roman" w:hAnsiTheme="majorHAnsi" w:cs="Courier New"/>
          <w:color w:val="212121"/>
          <w:sz w:val="22"/>
          <w:szCs w:val="22"/>
          <w:lang w:val="en" w:eastAsia="tr-TR"/>
        </w:rPr>
        <w:t xml:space="preserve"> questions were "observation", 13, 14, 15 and 16</w:t>
      </w:r>
      <w:r w:rsidR="00D76857" w:rsidRPr="00E66ED2">
        <w:rPr>
          <w:rFonts w:asciiTheme="majorHAnsi" w:eastAsia="Times New Roman" w:hAnsiTheme="majorHAnsi" w:cs="Courier New"/>
          <w:color w:val="212121"/>
          <w:sz w:val="22"/>
          <w:szCs w:val="22"/>
          <w:vertAlign w:val="superscript"/>
          <w:lang w:val="en" w:eastAsia="tr-TR"/>
        </w:rPr>
        <w:t>th</w:t>
      </w:r>
      <w:r w:rsidR="00D76857" w:rsidRPr="00E66ED2">
        <w:rPr>
          <w:rFonts w:asciiTheme="majorHAnsi" w:eastAsia="Times New Roman" w:hAnsiTheme="majorHAnsi" w:cs="Courier New"/>
          <w:color w:val="212121"/>
          <w:sz w:val="22"/>
          <w:szCs w:val="22"/>
          <w:lang w:val="en" w:eastAsia="tr-TR"/>
        </w:rPr>
        <w:t xml:space="preserve"> questions were "analysis and planning",</w:t>
      </w:r>
      <w:r w:rsidR="00E66ED2">
        <w:rPr>
          <w:rFonts w:asciiTheme="majorHAnsi" w:eastAsia="Times New Roman" w:hAnsiTheme="majorHAnsi" w:cs="Courier New"/>
          <w:color w:val="212121"/>
          <w:sz w:val="22"/>
          <w:szCs w:val="22"/>
          <w:lang w:val="en" w:eastAsia="tr-TR"/>
        </w:rPr>
        <w:t xml:space="preserve"> </w:t>
      </w:r>
      <w:r w:rsidR="00D76857" w:rsidRPr="00E66ED2">
        <w:rPr>
          <w:rFonts w:asciiTheme="majorHAnsi" w:eastAsia="Times New Roman" w:hAnsiTheme="majorHAnsi" w:cs="Courier New"/>
          <w:color w:val="212121"/>
          <w:sz w:val="22"/>
          <w:szCs w:val="22"/>
          <w:lang w:val="en" w:eastAsia="tr-TR"/>
        </w:rPr>
        <w:t>17, 18, 19, 20, 21</w:t>
      </w:r>
      <w:r w:rsidR="00D76857" w:rsidRPr="00E66ED2">
        <w:rPr>
          <w:rFonts w:asciiTheme="majorHAnsi" w:eastAsia="Times New Roman" w:hAnsiTheme="majorHAnsi" w:cs="Courier New"/>
          <w:color w:val="212121"/>
          <w:sz w:val="22"/>
          <w:szCs w:val="22"/>
          <w:vertAlign w:val="superscript"/>
          <w:lang w:val="en" w:eastAsia="tr-TR"/>
        </w:rPr>
        <w:t>st</w:t>
      </w:r>
      <w:r w:rsidR="00D76857" w:rsidRPr="00E66ED2">
        <w:rPr>
          <w:rFonts w:asciiTheme="majorHAnsi" w:eastAsia="Times New Roman" w:hAnsiTheme="majorHAnsi" w:cs="Courier New"/>
          <w:color w:val="212121"/>
          <w:sz w:val="22"/>
          <w:szCs w:val="22"/>
          <w:lang w:val="en" w:eastAsia="tr-TR"/>
        </w:rPr>
        <w:t xml:space="preserve"> and 22</w:t>
      </w:r>
      <w:r w:rsidR="00D76857" w:rsidRPr="00E66ED2">
        <w:rPr>
          <w:rFonts w:asciiTheme="majorHAnsi" w:eastAsia="Times New Roman" w:hAnsiTheme="majorHAnsi" w:cs="Courier New"/>
          <w:color w:val="212121"/>
          <w:sz w:val="22"/>
          <w:szCs w:val="22"/>
          <w:vertAlign w:val="superscript"/>
          <w:lang w:val="en" w:eastAsia="tr-TR"/>
        </w:rPr>
        <w:t>nd</w:t>
      </w:r>
      <w:r w:rsidR="00D76857" w:rsidRPr="00E66ED2">
        <w:rPr>
          <w:rFonts w:asciiTheme="majorHAnsi" w:eastAsia="Times New Roman" w:hAnsiTheme="majorHAnsi" w:cs="Courier New"/>
          <w:color w:val="212121"/>
          <w:sz w:val="22"/>
          <w:szCs w:val="22"/>
          <w:lang w:val="en" w:eastAsia="tr-TR"/>
        </w:rPr>
        <w:t xml:space="preserve"> questions were the "last meeting" and 23, 24, 25 and 26</w:t>
      </w:r>
      <w:r w:rsidR="00D76857" w:rsidRPr="00E66ED2">
        <w:rPr>
          <w:rFonts w:asciiTheme="majorHAnsi" w:eastAsia="Times New Roman" w:hAnsiTheme="majorHAnsi" w:cs="Courier New"/>
          <w:color w:val="212121"/>
          <w:sz w:val="22"/>
          <w:szCs w:val="22"/>
          <w:vertAlign w:val="superscript"/>
          <w:lang w:val="en" w:eastAsia="tr-TR"/>
        </w:rPr>
        <w:t>th</w:t>
      </w:r>
      <w:r w:rsidR="00D76857" w:rsidRPr="00E66ED2">
        <w:rPr>
          <w:rFonts w:asciiTheme="majorHAnsi" w:eastAsia="Times New Roman" w:hAnsiTheme="majorHAnsi" w:cs="Courier New"/>
          <w:color w:val="212121"/>
          <w:sz w:val="22"/>
          <w:szCs w:val="22"/>
          <w:lang w:val="en" w:eastAsia="tr-TR"/>
        </w:rPr>
        <w:t xml:space="preserve"> questions were the "criticism". During the interview, participants were able to express their ideas with non-directional explanations correctly so that they could comment. The interviews were made at the places and time where the participants felt comfortable and they were provided to give sincere answers by presenting preliminary information about the research.</w:t>
      </w:r>
    </w:p>
    <w:p w14:paraId="248CE926" w14:textId="63E8CEFB" w:rsidR="007D2591" w:rsidRDefault="007D2591" w:rsidP="007D2591">
      <w:pPr>
        <w:spacing w:before="240" w:after="240" w:line="240" w:lineRule="auto"/>
        <w:jc w:val="both"/>
        <w:rPr>
          <w:rFonts w:asciiTheme="majorHAnsi" w:hAnsiTheme="majorHAnsi" w:cs="Times New Roman"/>
          <w:b/>
          <w:i/>
          <w:color w:val="212121"/>
          <w:shd w:val="clear" w:color="auto" w:fill="FFFFFF"/>
        </w:rPr>
      </w:pPr>
      <w:r>
        <w:rPr>
          <w:rFonts w:asciiTheme="majorHAnsi" w:hAnsiTheme="majorHAnsi" w:cs="Times New Roman"/>
          <w:b/>
          <w:i/>
          <w:color w:val="212121"/>
          <w:shd w:val="clear" w:color="auto" w:fill="FFFFFF"/>
        </w:rPr>
        <w:t>Results</w:t>
      </w:r>
    </w:p>
    <w:p w14:paraId="4D795063" w14:textId="403DF92C" w:rsidR="00E66ED2" w:rsidRPr="00FA1149" w:rsidRDefault="00D4057C" w:rsidP="007D2591">
      <w:pPr>
        <w:spacing w:after="120" w:line="240" w:lineRule="auto"/>
        <w:ind w:firstLine="708"/>
        <w:jc w:val="both"/>
        <w:rPr>
          <w:rFonts w:asciiTheme="majorHAnsi" w:hAnsiTheme="majorHAnsi" w:cs="Times New Roman"/>
        </w:rPr>
      </w:pPr>
      <w:r w:rsidRPr="00E66ED2">
        <w:rPr>
          <w:rFonts w:asciiTheme="majorHAnsi" w:hAnsiTheme="majorHAnsi" w:cs="Arial"/>
          <w:color w:val="212121"/>
          <w:shd w:val="clear" w:color="auto" w:fill="FFFFFF"/>
        </w:rPr>
        <w:t xml:space="preserve">Sampling method for research purpose was used and semi-structured interviews and observations were made with 3 administrators and 5 teachers in Vocational and Technical Anatolian High School. A gradual process was followed in the research samples, interviews were made with teachers first, and a process from general to specific was followed with in-school observations. There are 3 administrators and 5 teachers who participated in the interview. Two of them were </w:t>
      </w:r>
      <w:r w:rsidR="003A4E5C">
        <w:rPr>
          <w:rFonts w:asciiTheme="majorHAnsi" w:hAnsiTheme="majorHAnsi" w:cs="Arial"/>
          <w:color w:val="212121"/>
          <w:shd w:val="clear" w:color="auto" w:fill="FFFFFF"/>
        </w:rPr>
        <w:t xml:space="preserve">from Foreign Language, </w:t>
      </w:r>
      <w:r w:rsidRPr="00E66ED2">
        <w:rPr>
          <w:rFonts w:asciiTheme="majorHAnsi" w:hAnsiTheme="majorHAnsi" w:cs="Arial"/>
          <w:color w:val="212121"/>
          <w:shd w:val="clear" w:color="auto" w:fill="FFFFFF"/>
        </w:rPr>
        <w:t>five of them were from Health Service Fields, and one of them was from Guidance Teaching. Three of the participants were male, five of them were females. It was aimed to have diversity by taking the opinions of administrators and teachers in the research, but when the situation in the classroom was discussed, there was no manager-teacher difference in terms of opinions.</w:t>
      </w:r>
    </w:p>
    <w:p w14:paraId="29CF1DFA" w14:textId="2E39179D" w:rsidR="007D2591" w:rsidRDefault="00E5065E" w:rsidP="007D2591">
      <w:pPr>
        <w:pStyle w:val="HTMLPreformatted"/>
        <w:shd w:val="clear" w:color="auto" w:fill="FFFFFF"/>
        <w:spacing w:before="240" w:after="240"/>
        <w:jc w:val="both"/>
        <w:rPr>
          <w:rFonts w:ascii="inherit" w:eastAsia="Times New Roman" w:hAnsi="inherit" w:cs="Courier New"/>
          <w:b/>
          <w:color w:val="212121"/>
          <w:sz w:val="22"/>
          <w:szCs w:val="22"/>
          <w:lang w:val="en" w:eastAsia="tr-TR"/>
        </w:rPr>
      </w:pPr>
      <w:r w:rsidRPr="00FA1149">
        <w:rPr>
          <w:rFonts w:asciiTheme="majorHAnsi" w:hAnsiTheme="majorHAnsi" w:cs="Times New Roman"/>
          <w:b/>
          <w:i/>
          <w:color w:val="212121"/>
          <w:sz w:val="22"/>
          <w:szCs w:val="22"/>
          <w:shd w:val="clear" w:color="auto" w:fill="FFFFFF"/>
        </w:rPr>
        <w:t>Discussion and Conslusion</w:t>
      </w:r>
    </w:p>
    <w:p w14:paraId="6E967CFE" w14:textId="51684FED" w:rsidR="000F3DF4" w:rsidRPr="00E66ED2" w:rsidRDefault="00D4057C" w:rsidP="007D2591">
      <w:pPr>
        <w:pStyle w:val="HTMLPreformatted"/>
        <w:shd w:val="clear" w:color="auto" w:fill="FFFFFF"/>
        <w:spacing w:after="120"/>
        <w:ind w:firstLine="708"/>
        <w:jc w:val="both"/>
        <w:rPr>
          <w:rFonts w:ascii="inherit" w:eastAsia="Times New Roman" w:hAnsi="inherit" w:cs="Courier New"/>
          <w:color w:val="212121"/>
          <w:sz w:val="22"/>
          <w:szCs w:val="22"/>
          <w:lang w:eastAsia="tr-TR"/>
        </w:rPr>
      </w:pPr>
      <w:r w:rsidRPr="00E66ED2">
        <w:rPr>
          <w:rFonts w:asciiTheme="majorHAnsi" w:eastAsia="Times New Roman" w:hAnsiTheme="majorHAnsi" w:cstheme="minorHAnsi"/>
          <w:color w:val="212121"/>
          <w:sz w:val="22"/>
          <w:szCs w:val="22"/>
          <w:lang w:val="en" w:eastAsia="tr-TR"/>
        </w:rPr>
        <w:t>In the study, the opinions of the administrators and teachers working in Vocational and Technical Anatolian High School about the sub-topics of clinical supervision were taken and the interviews were analyzed. According to the result of the analysis made, traces of classical supervision approaches were seen in the opinions of the teachers. Some of the teachers found some parts of the clinical supervision approach unnecessary. They argued that</w:t>
      </w:r>
      <w:r w:rsidRPr="00D4057C">
        <w:rPr>
          <w:rFonts w:asciiTheme="majorHAnsi" w:eastAsia="Times New Roman" w:hAnsiTheme="majorHAnsi" w:cstheme="minorHAnsi"/>
          <w:b/>
          <w:color w:val="212121"/>
          <w:sz w:val="22"/>
          <w:szCs w:val="22"/>
          <w:lang w:val="en" w:eastAsia="tr-TR"/>
        </w:rPr>
        <w:t xml:space="preserve"> </w:t>
      </w:r>
      <w:r w:rsidRPr="00E66ED2">
        <w:rPr>
          <w:rFonts w:asciiTheme="majorHAnsi" w:eastAsia="Times New Roman" w:hAnsiTheme="majorHAnsi" w:cstheme="minorHAnsi"/>
          <w:color w:val="212121"/>
          <w:sz w:val="22"/>
          <w:szCs w:val="22"/>
          <w:lang w:val="en" w:eastAsia="tr-TR"/>
        </w:rPr>
        <w:t xml:space="preserve">supervisors should </w:t>
      </w:r>
      <w:r w:rsidRPr="00E66ED2">
        <w:rPr>
          <w:rFonts w:asciiTheme="majorHAnsi" w:eastAsia="Times New Roman" w:hAnsiTheme="majorHAnsi" w:cstheme="minorHAnsi"/>
          <w:color w:val="212121"/>
          <w:sz w:val="22"/>
          <w:szCs w:val="22"/>
          <w:lang w:val="en" w:eastAsia="tr-TR"/>
        </w:rPr>
        <w:lastRenderedPageBreak/>
        <w:t>not be involved in the controlling process, only observation they should do. It has come to the conclusion that the implementation of the clinical supervision approach without any training at Vocational and Technical Anatolian High School will be ineffective but can be implemented after the teachers have a positive view of the process with regard to this approach and the clinical supervision has been adequately introduced.</w:t>
      </w:r>
    </w:p>
    <w:p w14:paraId="21BB6C87" w14:textId="54EF5900" w:rsidR="00E5065E" w:rsidRPr="00D4057C" w:rsidRDefault="00E5065E" w:rsidP="00FA1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heme="majorHAnsi" w:hAnsiTheme="majorHAnsi" w:cs="Times New Roman"/>
          <w:b/>
          <w:color w:val="212121"/>
          <w:shd w:val="clear" w:color="auto" w:fill="FFFFFF"/>
        </w:rPr>
      </w:pPr>
    </w:p>
    <w:p w14:paraId="48E8A4E7" w14:textId="77777777" w:rsidR="00E5065E" w:rsidRDefault="00E5065E" w:rsidP="006C7DDC">
      <w:pPr>
        <w:spacing w:before="120" w:after="120" w:line="360" w:lineRule="auto"/>
        <w:rPr>
          <w:rFonts w:asciiTheme="majorHAnsi" w:hAnsiTheme="majorHAnsi" w:cstheme="minorHAnsi"/>
          <w:b/>
          <w:color w:val="000000" w:themeColor="text1"/>
          <w:sz w:val="20"/>
          <w:szCs w:val="20"/>
        </w:rPr>
      </w:pPr>
    </w:p>
    <w:p w14:paraId="200B0398" w14:textId="77777777" w:rsidR="00E5065E" w:rsidRDefault="00E5065E" w:rsidP="006C7DDC">
      <w:pPr>
        <w:spacing w:before="120" w:after="120" w:line="360" w:lineRule="auto"/>
        <w:rPr>
          <w:rFonts w:asciiTheme="majorHAnsi" w:hAnsiTheme="majorHAnsi" w:cstheme="minorHAnsi"/>
          <w:b/>
          <w:color w:val="000000" w:themeColor="text1"/>
          <w:sz w:val="20"/>
          <w:szCs w:val="20"/>
        </w:rPr>
      </w:pPr>
    </w:p>
    <w:p w14:paraId="57DB8871" w14:textId="77777777" w:rsidR="00E5065E" w:rsidRDefault="00E5065E" w:rsidP="00E5065E">
      <w:pPr>
        <w:spacing w:after="0" w:line="240" w:lineRule="auto"/>
        <w:jc w:val="center"/>
        <w:rPr>
          <w:rFonts w:asciiTheme="majorHAnsi" w:hAnsiTheme="majorHAnsi" w:cstheme="minorHAnsi"/>
          <w:b/>
          <w:color w:val="000000" w:themeColor="text1"/>
          <w:sz w:val="20"/>
          <w:szCs w:val="20"/>
        </w:rPr>
      </w:pPr>
    </w:p>
    <w:p w14:paraId="57A69B6C" w14:textId="77777777" w:rsidR="00A52908" w:rsidRDefault="00A52908" w:rsidP="00F86D90">
      <w:pPr>
        <w:spacing w:after="240" w:line="360" w:lineRule="auto"/>
        <w:ind w:firstLine="708"/>
        <w:jc w:val="both"/>
        <w:rPr>
          <w:rFonts w:ascii="Times New Roman" w:hAnsi="Times New Roman" w:cs="Times New Roman"/>
          <w:i/>
          <w:color w:val="000000" w:themeColor="text1"/>
          <w:sz w:val="20"/>
          <w:szCs w:val="20"/>
        </w:rPr>
      </w:pPr>
    </w:p>
    <w:p w14:paraId="1758B400" w14:textId="77777777" w:rsidR="00F86D90" w:rsidRDefault="00F86D90" w:rsidP="00F86D90">
      <w:pPr>
        <w:spacing w:after="240" w:line="360" w:lineRule="auto"/>
        <w:ind w:firstLine="708"/>
        <w:jc w:val="both"/>
        <w:rPr>
          <w:rFonts w:ascii="Times New Roman" w:hAnsi="Times New Roman" w:cs="Times New Roman"/>
          <w:i/>
          <w:color w:val="000000" w:themeColor="text1"/>
          <w:sz w:val="20"/>
          <w:szCs w:val="20"/>
        </w:rPr>
      </w:pPr>
    </w:p>
    <w:p w14:paraId="40FE20D8" w14:textId="77777777" w:rsidR="00F86D90" w:rsidRPr="00F86D90" w:rsidRDefault="00F86D90" w:rsidP="00F86D90">
      <w:pPr>
        <w:spacing w:after="240" w:line="360" w:lineRule="auto"/>
        <w:ind w:firstLine="708"/>
        <w:jc w:val="both"/>
        <w:rPr>
          <w:rFonts w:ascii="Times New Roman" w:hAnsi="Times New Roman" w:cs="Times New Roman"/>
          <w:i/>
          <w:color w:val="000000" w:themeColor="text1"/>
          <w:sz w:val="20"/>
          <w:szCs w:val="20"/>
        </w:rPr>
      </w:pPr>
    </w:p>
    <w:p w14:paraId="7BEDF6BF" w14:textId="77777777" w:rsidR="006C7DDC" w:rsidRDefault="006C7DDC" w:rsidP="006C7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heme="majorHAnsi" w:eastAsia="Times New Roman" w:hAnsiTheme="majorHAnsi" w:cs="Times New Roman"/>
          <w:b/>
          <w:i/>
          <w:color w:val="212121"/>
          <w:sz w:val="32"/>
          <w:szCs w:val="32"/>
          <w:lang w:eastAsia="tr-TR"/>
        </w:rPr>
      </w:pPr>
    </w:p>
    <w:p w14:paraId="2A44E2A4" w14:textId="77777777" w:rsidR="00D64B7E" w:rsidRPr="006C7DDC" w:rsidRDefault="00D64B7E" w:rsidP="006C7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heme="majorHAnsi" w:eastAsia="Times New Roman" w:hAnsiTheme="majorHAnsi" w:cs="Times New Roman"/>
          <w:b/>
          <w:i/>
          <w:color w:val="212121"/>
          <w:sz w:val="32"/>
          <w:szCs w:val="32"/>
          <w:lang w:eastAsia="tr-TR"/>
        </w:rPr>
      </w:pPr>
    </w:p>
    <w:p w14:paraId="0F8D626E" w14:textId="77777777" w:rsidR="00D64B7E" w:rsidRDefault="00D64B7E" w:rsidP="0014649E">
      <w:pPr>
        <w:spacing w:before="120" w:after="120" w:line="360" w:lineRule="auto"/>
        <w:ind w:firstLine="708"/>
        <w:jc w:val="both"/>
        <w:rPr>
          <w:rFonts w:ascii="Times New Roman" w:hAnsi="Times New Roman" w:cs="Times New Roman"/>
          <w:b/>
          <w:sz w:val="24"/>
          <w:szCs w:val="24"/>
        </w:rPr>
      </w:pPr>
    </w:p>
    <w:p w14:paraId="3E05C0BF" w14:textId="77777777" w:rsidR="00D64B7E" w:rsidRDefault="00D64B7E" w:rsidP="0014649E">
      <w:pPr>
        <w:spacing w:before="120" w:after="120" w:line="360" w:lineRule="auto"/>
        <w:ind w:firstLine="708"/>
        <w:jc w:val="both"/>
        <w:rPr>
          <w:rFonts w:ascii="Times New Roman" w:hAnsi="Times New Roman" w:cs="Times New Roman"/>
          <w:b/>
          <w:sz w:val="24"/>
          <w:szCs w:val="24"/>
        </w:rPr>
      </w:pPr>
    </w:p>
    <w:p w14:paraId="7DC02E5C" w14:textId="77777777" w:rsidR="00D64B7E" w:rsidRDefault="00D64B7E" w:rsidP="0014649E">
      <w:pPr>
        <w:spacing w:before="120" w:after="120" w:line="360" w:lineRule="auto"/>
        <w:ind w:firstLine="708"/>
        <w:jc w:val="both"/>
        <w:rPr>
          <w:rFonts w:ascii="Times New Roman" w:hAnsi="Times New Roman" w:cs="Times New Roman"/>
          <w:b/>
          <w:sz w:val="24"/>
          <w:szCs w:val="24"/>
        </w:rPr>
      </w:pPr>
    </w:p>
    <w:p w14:paraId="50BF6A7E" w14:textId="77777777" w:rsidR="00D64B7E" w:rsidRDefault="00D64B7E" w:rsidP="0014649E">
      <w:pPr>
        <w:spacing w:before="120" w:after="120" w:line="360" w:lineRule="auto"/>
        <w:ind w:firstLine="708"/>
        <w:jc w:val="both"/>
        <w:rPr>
          <w:rFonts w:ascii="Times New Roman" w:hAnsi="Times New Roman" w:cs="Times New Roman"/>
          <w:b/>
          <w:sz w:val="24"/>
          <w:szCs w:val="24"/>
        </w:rPr>
      </w:pPr>
    </w:p>
    <w:p w14:paraId="5A655357" w14:textId="77777777" w:rsidR="00D64B7E" w:rsidRDefault="00D64B7E" w:rsidP="0014649E">
      <w:pPr>
        <w:spacing w:before="120" w:after="120" w:line="360" w:lineRule="auto"/>
        <w:ind w:firstLine="708"/>
        <w:jc w:val="both"/>
        <w:rPr>
          <w:rFonts w:ascii="Times New Roman" w:hAnsi="Times New Roman" w:cs="Times New Roman"/>
          <w:b/>
          <w:sz w:val="24"/>
          <w:szCs w:val="24"/>
        </w:rPr>
      </w:pPr>
    </w:p>
    <w:p w14:paraId="7C3B1C33" w14:textId="77777777" w:rsidR="00D64B7E" w:rsidRDefault="00D64B7E" w:rsidP="0014649E">
      <w:pPr>
        <w:spacing w:before="120" w:after="120" w:line="360" w:lineRule="auto"/>
        <w:ind w:firstLine="708"/>
        <w:jc w:val="both"/>
        <w:rPr>
          <w:rFonts w:ascii="Times New Roman" w:hAnsi="Times New Roman" w:cs="Times New Roman"/>
          <w:b/>
          <w:sz w:val="24"/>
          <w:szCs w:val="24"/>
        </w:rPr>
      </w:pPr>
    </w:p>
    <w:p w14:paraId="3FD39EB1"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347BC491"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0B30C778"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6961036F"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49CDA60B"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7167E356"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3989574C"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64E6DE97" w14:textId="77777777" w:rsidR="00FA1149" w:rsidRDefault="00FA1149" w:rsidP="0014649E">
      <w:pPr>
        <w:spacing w:before="120" w:after="120" w:line="360" w:lineRule="auto"/>
        <w:ind w:firstLine="708"/>
        <w:jc w:val="both"/>
        <w:rPr>
          <w:rFonts w:ascii="Times New Roman" w:hAnsi="Times New Roman" w:cs="Times New Roman"/>
          <w:b/>
          <w:sz w:val="24"/>
          <w:szCs w:val="24"/>
        </w:rPr>
      </w:pPr>
    </w:p>
    <w:p w14:paraId="14D74C02" w14:textId="77777777" w:rsidR="00051A76" w:rsidRDefault="00051A76" w:rsidP="008964F9">
      <w:pPr>
        <w:spacing w:after="0" w:line="240" w:lineRule="auto"/>
        <w:jc w:val="both"/>
        <w:rPr>
          <w:rFonts w:asciiTheme="majorHAnsi" w:hAnsiTheme="majorHAnsi" w:cs="Times New Roman"/>
          <w:b/>
        </w:rPr>
      </w:pPr>
    </w:p>
    <w:p w14:paraId="228BA39F" w14:textId="77777777" w:rsidR="00051A76" w:rsidRDefault="00051A76" w:rsidP="008964F9">
      <w:pPr>
        <w:spacing w:after="0" w:line="240" w:lineRule="auto"/>
        <w:jc w:val="both"/>
        <w:rPr>
          <w:rFonts w:asciiTheme="majorHAnsi" w:hAnsiTheme="majorHAnsi" w:cs="Times New Roman"/>
          <w:b/>
        </w:rPr>
      </w:pPr>
    </w:p>
    <w:p w14:paraId="1D7CE653" w14:textId="1821AD83" w:rsidR="00573E25" w:rsidRPr="008964F9" w:rsidRDefault="00573E25" w:rsidP="008964F9">
      <w:pPr>
        <w:spacing w:after="0" w:line="240" w:lineRule="auto"/>
        <w:jc w:val="both"/>
        <w:rPr>
          <w:rFonts w:asciiTheme="majorHAnsi" w:hAnsiTheme="majorHAnsi" w:cs="Times New Roman"/>
          <w:b/>
        </w:rPr>
      </w:pPr>
      <w:r w:rsidRPr="008964F9">
        <w:rPr>
          <w:rFonts w:asciiTheme="majorHAnsi" w:hAnsiTheme="majorHAnsi" w:cs="Times New Roman"/>
          <w:b/>
        </w:rPr>
        <w:lastRenderedPageBreak/>
        <w:t>G</w:t>
      </w:r>
      <w:r w:rsidR="00714CDA" w:rsidRPr="008964F9">
        <w:rPr>
          <w:rFonts w:asciiTheme="majorHAnsi" w:hAnsiTheme="majorHAnsi" w:cs="Times New Roman"/>
          <w:b/>
        </w:rPr>
        <w:t>İRİŞ</w:t>
      </w:r>
    </w:p>
    <w:p w14:paraId="5B9CCB41" w14:textId="77777777" w:rsidR="007739DD" w:rsidRPr="008964F9" w:rsidRDefault="007739DD"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rPr>
        <w:t>Eğitim denetimiyle ilgili olarak geçmişten günümüze bir çok model geliştirilmiş olmasına rağmen genellikle klasik modeller hakim olmuş, yenilikçi ve çağdaş bir denetime tam manasıyla geçilememiştir. Bu durum geçmişten beri zaten doğasında gerginlik olan bir mekanizmayı daha da sorunlu ve istenmeyen bir durum haline sokmuştur. Denetleyen kişi kim olursa olsun denetlenen üzerinde bir baskı unsuru olmakta ve huzursuzluk yaratmaktadır. Bu durum yeni denetim yaklaşımlarına olan ihtiyacı artırmış olmasına rağmen, denetimin tamamen ortadan kaldırılması fikri hiçbir zaman akla getirilmemiştir. Çünkü d</w:t>
      </w:r>
      <w:r w:rsidR="00EE40B1" w:rsidRPr="008964F9">
        <w:rPr>
          <w:rFonts w:asciiTheme="majorHAnsi" w:hAnsiTheme="majorHAnsi" w:cs="Times New Roman"/>
        </w:rPr>
        <w:t xml:space="preserve">enetim kavramı her zaman gerekli olduğuna inanılan, yapıcı, yönlendirici ve resmedici olması gereken bir kavramdır. </w:t>
      </w:r>
    </w:p>
    <w:p w14:paraId="292E52EF" w14:textId="77777777" w:rsidR="00313F30" w:rsidRPr="008964F9" w:rsidRDefault="00EE40B1"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rPr>
        <w:t>Erişmen (2008), özellikle deneti</w:t>
      </w:r>
      <w:r w:rsidR="002B2405" w:rsidRPr="008964F9">
        <w:rPr>
          <w:rFonts w:asciiTheme="majorHAnsi" w:hAnsiTheme="majorHAnsi" w:cs="Times New Roman"/>
        </w:rPr>
        <w:t>min, durumun fotoğrafını çeken, düzelten-geliştiren, değerlendiren ve bu sayede üç öğenin birleşimi olan bir yapı ol</w:t>
      </w:r>
      <w:r w:rsidR="0014649E" w:rsidRPr="008964F9">
        <w:rPr>
          <w:rFonts w:asciiTheme="majorHAnsi" w:hAnsiTheme="majorHAnsi" w:cs="Times New Roman"/>
        </w:rPr>
        <w:t>uşturduğunu</w:t>
      </w:r>
      <w:r w:rsidR="002B2405" w:rsidRPr="008964F9">
        <w:rPr>
          <w:rFonts w:asciiTheme="majorHAnsi" w:hAnsiTheme="majorHAnsi" w:cs="Times New Roman"/>
        </w:rPr>
        <w:t xml:space="preserve"> ifade etmektedir. Denetim, denetmen ve öğretmenlerin kendi uygulamaları hakkında fikir sahibi olmalarını, yaptıkları ile ilgili olarak ayrıntılı bilgi sahibi </w:t>
      </w:r>
      <w:r w:rsidR="0014649E" w:rsidRPr="008964F9">
        <w:rPr>
          <w:rFonts w:asciiTheme="majorHAnsi" w:hAnsiTheme="majorHAnsi" w:cs="Times New Roman"/>
        </w:rPr>
        <w:t xml:space="preserve">olmalarını ve kazanılan bilgi, becerileri okul, </w:t>
      </w:r>
      <w:r w:rsidR="002B2405" w:rsidRPr="008964F9">
        <w:rPr>
          <w:rFonts w:asciiTheme="majorHAnsi" w:hAnsiTheme="majorHAnsi" w:cs="Times New Roman"/>
        </w:rPr>
        <w:t>sınıf içerisinde en etkili ve verimli düzeyde kullanabilmelerine yardım eden bir süreçtir.</w:t>
      </w:r>
    </w:p>
    <w:p w14:paraId="66A8A117" w14:textId="79C1F823" w:rsidR="009B385F" w:rsidRPr="008964F9" w:rsidRDefault="009B385F"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rPr>
        <w:t>Denetim</w:t>
      </w:r>
      <w:r w:rsidR="00303146">
        <w:rPr>
          <w:rFonts w:asciiTheme="majorHAnsi" w:hAnsiTheme="majorHAnsi" w:cs="Times New Roman"/>
        </w:rPr>
        <w:t xml:space="preserve"> gerekli midir? Eğitimde</w:t>
      </w:r>
      <w:r w:rsidRPr="008964F9">
        <w:rPr>
          <w:rFonts w:asciiTheme="majorHAnsi" w:hAnsiTheme="majorHAnsi" w:cs="Times New Roman"/>
        </w:rPr>
        <w:t xml:space="preserve"> geliştirici olmayan bir denetimin işlevinin sorgulanması olağan karşılanmaktadır fakat çok iyi bildiğimiz bir şey vardır ki o da denetimsiz bir sistem düşünülemeyeceğidir. Ancak, denetimin şekli, içeriği, yöntemi değişebilir. Tabii ki denetim deyince mutlaka birilerinin dışardan kontrol etmesi düşünülmemelidir. Kişinin içsel denetimi, kurumların kendi iç mekanizmalarının hareket</w:t>
      </w:r>
      <w:r w:rsidR="00390BFA" w:rsidRPr="008964F9">
        <w:rPr>
          <w:rFonts w:asciiTheme="majorHAnsi" w:hAnsiTheme="majorHAnsi" w:cs="Times New Roman"/>
        </w:rPr>
        <w:t xml:space="preserve">e geçmesi şeklinde de olabilir </w:t>
      </w:r>
      <w:r w:rsidRPr="008964F9">
        <w:rPr>
          <w:rFonts w:asciiTheme="majorHAnsi" w:hAnsiTheme="majorHAnsi" w:cs="Times New Roman"/>
        </w:rPr>
        <w:t>(Şişman, 2014). Eğitimde denetimin gerekliliğini vurgulayan bir diğer unsur da denetimin bu gün artık kontrol etmekten öte geliştirme odaklı bir işlev içinde görülmesidir. Bu nedenle özellikle öğretimin denetimi ve geliştirilmesi eğitim sisteminin amaçlarına ulaşmasında en gerekli unsurlardan biri haline gelmiştir (Aydın, 2012).</w:t>
      </w:r>
      <w:r w:rsidR="00AC21FC" w:rsidRPr="008964F9">
        <w:rPr>
          <w:rFonts w:asciiTheme="majorHAnsi" w:hAnsiTheme="majorHAnsi" w:cs="Times New Roman"/>
        </w:rPr>
        <w:t xml:space="preserve">  </w:t>
      </w:r>
      <w:r w:rsidR="000913F3">
        <w:rPr>
          <w:rFonts w:asciiTheme="majorHAnsi" w:hAnsiTheme="majorHAnsi" w:cs="Times New Roman"/>
        </w:rPr>
        <w:t>E</w:t>
      </w:r>
      <w:r w:rsidR="00AC21FC" w:rsidRPr="008964F9">
        <w:rPr>
          <w:rFonts w:asciiTheme="majorHAnsi" w:hAnsiTheme="majorHAnsi" w:cs="Times New Roman"/>
        </w:rPr>
        <w:t>ğer öğretimde amaçlanan hedeflerin en yüksek düz</w:t>
      </w:r>
      <w:r w:rsidR="000913F3">
        <w:rPr>
          <w:rFonts w:asciiTheme="majorHAnsi" w:hAnsiTheme="majorHAnsi" w:cs="Times New Roman"/>
        </w:rPr>
        <w:t>eyde gerçekleşmesi isteniyorsa denetim</w:t>
      </w:r>
      <w:r w:rsidR="00AC21FC" w:rsidRPr="008964F9">
        <w:rPr>
          <w:rFonts w:asciiTheme="majorHAnsi" w:hAnsiTheme="majorHAnsi" w:cs="Times New Roman"/>
        </w:rPr>
        <w:t xml:space="preserve">e gereken önem verilmeli; değişen, gelişen durumlara ayak uydurmak için yol ve yöntemler belirlenmelidir. </w:t>
      </w:r>
    </w:p>
    <w:p w14:paraId="6E38D27C" w14:textId="0C426072" w:rsidR="00814500" w:rsidRPr="008964F9" w:rsidRDefault="00AC21FC" w:rsidP="007D2591">
      <w:pPr>
        <w:autoSpaceDE w:val="0"/>
        <w:autoSpaceDN w:val="0"/>
        <w:adjustRightInd w:val="0"/>
        <w:spacing w:after="0" w:line="240" w:lineRule="auto"/>
        <w:ind w:firstLine="567"/>
        <w:jc w:val="both"/>
        <w:rPr>
          <w:rFonts w:asciiTheme="majorHAnsi" w:hAnsiTheme="majorHAnsi" w:cs="Times New Roman"/>
          <w:color w:val="000000"/>
        </w:rPr>
      </w:pPr>
      <w:r w:rsidRPr="008964F9">
        <w:rPr>
          <w:rFonts w:asciiTheme="majorHAnsi" w:hAnsiTheme="majorHAnsi" w:cs="Times New Roman"/>
        </w:rPr>
        <w:tab/>
        <w:t>Denetimin gerekliliğini anlayabilmek için amaçlarının doğru şekilde ortaya konması gerekmektedir. Bununla ilgili</w:t>
      </w:r>
      <w:r w:rsidR="000913F3">
        <w:rPr>
          <w:rFonts w:asciiTheme="majorHAnsi" w:hAnsiTheme="majorHAnsi" w:cs="Times New Roman"/>
        </w:rPr>
        <w:t xml:space="preserve"> olarak Glickman, Gordon ve Ross-Gordon’un</w:t>
      </w:r>
      <w:r w:rsidRPr="008964F9">
        <w:rPr>
          <w:rFonts w:asciiTheme="majorHAnsi" w:hAnsiTheme="majorHAnsi" w:cs="Times New Roman"/>
        </w:rPr>
        <w:t xml:space="preserve">  aktarımına göre bir takım tanımlamalar görülmektedir:</w:t>
      </w:r>
      <w:r w:rsidR="0014649E" w:rsidRPr="008964F9">
        <w:rPr>
          <w:rFonts w:asciiTheme="majorHAnsi" w:hAnsiTheme="majorHAnsi" w:cs="Times New Roman"/>
        </w:rPr>
        <w:t xml:space="preserve"> </w:t>
      </w:r>
      <w:r w:rsidR="000913F3">
        <w:rPr>
          <w:rFonts w:asciiTheme="majorHAnsi" w:hAnsiTheme="majorHAnsi" w:cs="Times New Roman"/>
        </w:rPr>
        <w:t xml:space="preserve">Bob Reynolds’a </w:t>
      </w:r>
      <w:r w:rsidR="00382DE1" w:rsidRPr="008964F9">
        <w:rPr>
          <w:rFonts w:asciiTheme="majorHAnsi" w:hAnsiTheme="majorHAnsi" w:cs="Times New Roman"/>
        </w:rPr>
        <w:t xml:space="preserve">(2014) </w:t>
      </w:r>
      <w:r w:rsidR="000913F3">
        <w:rPr>
          <w:rFonts w:asciiTheme="majorHAnsi" w:hAnsiTheme="majorHAnsi" w:cs="Times New Roman"/>
        </w:rPr>
        <w:t xml:space="preserve">göre </w:t>
      </w:r>
      <w:r w:rsidR="009B385F" w:rsidRPr="008964F9">
        <w:rPr>
          <w:rFonts w:asciiTheme="majorHAnsi" w:hAnsiTheme="majorHAnsi" w:cs="Times New Roman"/>
        </w:rPr>
        <w:t>denetimin amacı, öğretmenleri öğretim stratejilerinin etkili olup olmadığını öğrenmek için gözleml</w:t>
      </w:r>
      <w:r w:rsidRPr="008964F9">
        <w:rPr>
          <w:rFonts w:asciiTheme="majorHAnsi" w:hAnsiTheme="majorHAnsi" w:cs="Times New Roman"/>
        </w:rPr>
        <w:t>emektir.</w:t>
      </w:r>
      <w:r w:rsidR="009B385F" w:rsidRPr="008964F9">
        <w:rPr>
          <w:rFonts w:asciiTheme="majorHAnsi" w:hAnsiTheme="majorHAnsi" w:cs="Times New Roman"/>
        </w:rPr>
        <w:t xml:space="preserve"> </w:t>
      </w:r>
      <w:r w:rsidR="00CB4823" w:rsidRPr="008964F9">
        <w:rPr>
          <w:rFonts w:asciiTheme="majorHAnsi" w:hAnsiTheme="majorHAnsi" w:cs="Times New Roman"/>
        </w:rPr>
        <w:t>Jan White ise denetimin amacını öğretimin geliştirilmesi için araştırmaya yöneltmek olması gerektiğini, denetmen ve öğretmenin sorunları paylaşmaları gerektiğini, çözüm önerilerini ve geliştirme planını birbirine sunması ve birlikte bir karara va</w:t>
      </w:r>
      <w:r w:rsidRPr="008964F9">
        <w:rPr>
          <w:rFonts w:asciiTheme="majorHAnsi" w:hAnsiTheme="majorHAnsi" w:cs="Times New Roman"/>
        </w:rPr>
        <w:t>rmaları gerektiğini söylemiştir.</w:t>
      </w:r>
      <w:r w:rsidR="0014649E" w:rsidRPr="008964F9">
        <w:rPr>
          <w:rFonts w:asciiTheme="majorHAnsi" w:hAnsiTheme="majorHAnsi" w:cs="Times New Roman"/>
        </w:rPr>
        <w:t xml:space="preserve"> Günümüzde bu denetim yaklaşımlarını uygulayabilmek için yasal düzenlemeler gerekmekte, hangi yöntemin nerede kullanılacağına karar vermek için de denetçinin ve denetlen</w:t>
      </w:r>
      <w:r w:rsidR="00BE004F" w:rsidRPr="008964F9">
        <w:rPr>
          <w:rFonts w:asciiTheme="majorHAnsi" w:hAnsiTheme="majorHAnsi" w:cs="Times New Roman"/>
        </w:rPr>
        <w:t>en kişilerin kişisel özellikleri</w:t>
      </w:r>
      <w:r w:rsidR="0014649E" w:rsidRPr="008964F9">
        <w:rPr>
          <w:rFonts w:asciiTheme="majorHAnsi" w:hAnsiTheme="majorHAnsi" w:cs="Times New Roman"/>
        </w:rPr>
        <w:t xml:space="preserve"> önem arz</w:t>
      </w:r>
      <w:r w:rsidR="00BE004F" w:rsidRPr="008964F9">
        <w:rPr>
          <w:rFonts w:asciiTheme="majorHAnsi" w:hAnsiTheme="majorHAnsi" w:cs="Times New Roman"/>
        </w:rPr>
        <w:t xml:space="preserve"> </w:t>
      </w:r>
      <w:r w:rsidR="0014649E" w:rsidRPr="008964F9">
        <w:rPr>
          <w:rFonts w:asciiTheme="majorHAnsi" w:hAnsiTheme="majorHAnsi" w:cs="Times New Roman"/>
        </w:rPr>
        <w:t xml:space="preserve">etmekte </w:t>
      </w:r>
      <w:r w:rsidR="00BE004F" w:rsidRPr="008964F9">
        <w:rPr>
          <w:rFonts w:asciiTheme="majorHAnsi" w:hAnsiTheme="majorHAnsi" w:cs="Times New Roman"/>
        </w:rPr>
        <w:t xml:space="preserve">ve yaklaşımların bu şekilde belirlenmesi gerekmektedir (Karakuş, 2010). </w:t>
      </w:r>
      <w:r w:rsidR="00BE004F" w:rsidRPr="008964F9">
        <w:rPr>
          <w:rFonts w:asciiTheme="majorHAnsi" w:hAnsiTheme="majorHAnsi" w:cs="Times New Roman"/>
          <w:color w:val="000000"/>
        </w:rPr>
        <w:t>Ayrıca bu denetimlerin profesyonelce uygulanıp başarıya ulaşmaları için denetmenlerin de deneyimli olmaları, eğitim-öğretim konularına hakim olmaları, denetlenen öğretmenlerden daha deneyimli olmaları, programl</w:t>
      </w:r>
      <w:r w:rsidR="00C02F10">
        <w:rPr>
          <w:rFonts w:asciiTheme="majorHAnsi" w:hAnsiTheme="majorHAnsi" w:cs="Times New Roman"/>
          <w:color w:val="000000"/>
        </w:rPr>
        <w:t>ara hakim olmaları ve öğretmenlerin de</w:t>
      </w:r>
      <w:r w:rsidR="00BE004F" w:rsidRPr="008964F9">
        <w:rPr>
          <w:rFonts w:asciiTheme="majorHAnsi" w:hAnsiTheme="majorHAnsi" w:cs="Times New Roman"/>
          <w:color w:val="000000"/>
        </w:rPr>
        <w:t xml:space="preserve"> denetme</w:t>
      </w:r>
      <w:r w:rsidR="00C02F10">
        <w:rPr>
          <w:rFonts w:asciiTheme="majorHAnsi" w:hAnsiTheme="majorHAnsi" w:cs="Times New Roman"/>
          <w:color w:val="000000"/>
        </w:rPr>
        <w:t>ni rehber olarak kabul etmeleri gerekmektedir</w:t>
      </w:r>
      <w:r w:rsidR="00BE004F" w:rsidRPr="008964F9">
        <w:rPr>
          <w:rFonts w:asciiTheme="majorHAnsi" w:hAnsiTheme="majorHAnsi" w:cs="Times New Roman"/>
          <w:color w:val="000000"/>
        </w:rPr>
        <w:t xml:space="preserve"> (Yavuz, 1995). </w:t>
      </w:r>
    </w:p>
    <w:p w14:paraId="14EFC4CD" w14:textId="6CEF62EC" w:rsidR="008023B1" w:rsidRPr="008964F9" w:rsidRDefault="00BE004F"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color w:val="000000"/>
        </w:rPr>
        <w:tab/>
        <w:t xml:space="preserve">Denetimde etkililiğin yakalanabilmesi için öğretmenlerin denetime olan bakış açıları önem arz etmektedir. Öğretmen denetmeni başvurulacak kişi olarak görmeli, konusundaki otoritesini tanımalı, aynı zamanda kendisini denetmene karşı rahat hissetmelidir. Yavuz’un (1995) yaptığı araştırma sonuçları öğretmenlerin denetim konusundaki görüşleri, klasik denetimin izlerini göstermektedir. Öğretmenler denetmenleri başvurulacak kişi olarak görmemekte, denetimden uzak kalmak istemekte, denetmenlerin iletişimini yetersiz bulmakta, isteksiz kalmaktadırlar. Bu sonuçlar öğretmenlerin çağdaş denetim yaklaşımlarına olan ihtiyacını ortaya </w:t>
      </w:r>
      <w:r w:rsidR="00C02F10">
        <w:rPr>
          <w:rFonts w:asciiTheme="majorHAnsi" w:hAnsiTheme="majorHAnsi" w:cs="Times New Roman"/>
          <w:color w:val="000000"/>
        </w:rPr>
        <w:t xml:space="preserve">koymaktadır. </w:t>
      </w:r>
      <w:r w:rsidR="00C02F10">
        <w:rPr>
          <w:rFonts w:asciiTheme="majorHAnsi" w:hAnsiTheme="majorHAnsi" w:cs="Times New Roman"/>
        </w:rPr>
        <w:t>Özan ve Şener</w:t>
      </w:r>
      <w:r w:rsidR="00A76D6F" w:rsidRPr="008964F9">
        <w:rPr>
          <w:rFonts w:asciiTheme="majorHAnsi" w:hAnsiTheme="majorHAnsi" w:cs="Times New Roman"/>
        </w:rPr>
        <w:t xml:space="preserve"> </w:t>
      </w:r>
      <w:r w:rsidR="00C02F10">
        <w:rPr>
          <w:rFonts w:asciiTheme="majorHAnsi" w:hAnsiTheme="majorHAnsi" w:cs="Times New Roman"/>
        </w:rPr>
        <w:t>(</w:t>
      </w:r>
      <w:r w:rsidRPr="008964F9">
        <w:rPr>
          <w:rFonts w:asciiTheme="majorHAnsi" w:hAnsiTheme="majorHAnsi" w:cs="Times New Roman"/>
        </w:rPr>
        <w:t>2015</w:t>
      </w:r>
      <w:r w:rsidR="00C02F10">
        <w:rPr>
          <w:rFonts w:asciiTheme="majorHAnsi" w:hAnsiTheme="majorHAnsi" w:cs="Times New Roman"/>
        </w:rPr>
        <w:t xml:space="preserve">) tarafından yapılan </w:t>
      </w:r>
      <w:r w:rsidR="00A76D6F" w:rsidRPr="008964F9">
        <w:rPr>
          <w:rFonts w:asciiTheme="majorHAnsi" w:hAnsiTheme="majorHAnsi" w:cs="Times New Roman"/>
        </w:rPr>
        <w:t>araştırmaya göre</w:t>
      </w:r>
      <w:r w:rsidRPr="008964F9">
        <w:rPr>
          <w:rFonts w:asciiTheme="majorHAnsi" w:hAnsiTheme="majorHAnsi" w:cs="Times New Roman"/>
        </w:rPr>
        <w:t xml:space="preserve"> de</w:t>
      </w:r>
      <w:r w:rsidR="00A76D6F" w:rsidRPr="008964F9">
        <w:rPr>
          <w:rFonts w:asciiTheme="majorHAnsi" w:hAnsiTheme="majorHAnsi" w:cs="Times New Roman"/>
        </w:rPr>
        <w:t>, denetim sürecine ilişkin olumsuz algıya sahip öğretmenler, bunun gerekçesi olarak denetimin</w:t>
      </w:r>
      <w:r w:rsidRPr="008964F9">
        <w:rPr>
          <w:rFonts w:asciiTheme="majorHAnsi" w:hAnsiTheme="majorHAnsi" w:cs="Times New Roman"/>
        </w:rPr>
        <w:t xml:space="preserve"> </w:t>
      </w:r>
      <w:r w:rsidR="00A76D6F" w:rsidRPr="008964F9">
        <w:rPr>
          <w:rFonts w:asciiTheme="majorHAnsi" w:hAnsiTheme="majorHAnsi" w:cs="Times New Roman"/>
        </w:rPr>
        <w:t>açık aramak ve kontrol amaçlı yapıldığını, bu durumun ise baskı ve korkuya neden olduğunu ileri</w:t>
      </w:r>
      <w:r w:rsidRPr="008964F9">
        <w:rPr>
          <w:rFonts w:asciiTheme="majorHAnsi" w:hAnsiTheme="majorHAnsi" w:cs="Times New Roman"/>
        </w:rPr>
        <w:t xml:space="preserve"> </w:t>
      </w:r>
      <w:r w:rsidR="00A76D6F" w:rsidRPr="008964F9">
        <w:rPr>
          <w:rFonts w:asciiTheme="majorHAnsi" w:hAnsiTheme="majorHAnsi" w:cs="Times New Roman"/>
        </w:rPr>
        <w:t>sürmüşlerdir. Bu bulgular okullarımızda gerçekleştiri</w:t>
      </w:r>
      <w:r w:rsidRPr="008964F9">
        <w:rPr>
          <w:rFonts w:asciiTheme="majorHAnsi" w:hAnsiTheme="majorHAnsi" w:cs="Times New Roman"/>
        </w:rPr>
        <w:t xml:space="preserve">len denetim sürecinde, bilimsel, klasik </w:t>
      </w:r>
      <w:r w:rsidR="00A76D6F" w:rsidRPr="008964F9">
        <w:rPr>
          <w:rFonts w:asciiTheme="majorHAnsi" w:hAnsiTheme="majorHAnsi" w:cs="Times New Roman"/>
        </w:rPr>
        <w:t>denetim</w:t>
      </w:r>
      <w:r w:rsidRPr="008964F9">
        <w:rPr>
          <w:rFonts w:asciiTheme="majorHAnsi" w:hAnsiTheme="majorHAnsi" w:cs="Times New Roman"/>
        </w:rPr>
        <w:t xml:space="preserve"> </w:t>
      </w:r>
      <w:r w:rsidR="00A76D6F" w:rsidRPr="008964F9">
        <w:rPr>
          <w:rFonts w:asciiTheme="majorHAnsi" w:hAnsiTheme="majorHAnsi" w:cs="Times New Roman"/>
        </w:rPr>
        <w:t xml:space="preserve">modelinin </w:t>
      </w:r>
      <w:r w:rsidRPr="008964F9">
        <w:rPr>
          <w:rFonts w:asciiTheme="majorHAnsi" w:hAnsiTheme="majorHAnsi" w:cs="Times New Roman"/>
        </w:rPr>
        <w:t>uygulandığının sinyallerini vermektedir</w:t>
      </w:r>
      <w:r w:rsidR="00A76D6F" w:rsidRPr="008964F9">
        <w:rPr>
          <w:rFonts w:asciiTheme="majorHAnsi" w:hAnsiTheme="majorHAnsi" w:cs="Times New Roman"/>
        </w:rPr>
        <w:t>. Buna karşın olumlu algıya sahip öğretmenler,</w:t>
      </w:r>
      <w:r w:rsidRPr="008964F9">
        <w:rPr>
          <w:rFonts w:asciiTheme="majorHAnsi" w:hAnsiTheme="majorHAnsi" w:cs="Times New Roman"/>
        </w:rPr>
        <w:t xml:space="preserve"> </w:t>
      </w:r>
      <w:r w:rsidR="00A76D6F" w:rsidRPr="008964F9">
        <w:rPr>
          <w:rFonts w:asciiTheme="majorHAnsi" w:hAnsiTheme="majorHAnsi" w:cs="Times New Roman"/>
        </w:rPr>
        <w:t>denetimin yapılan çalışmaların değerlendirilmesi, eksikliklerin tespit edilmesi ve bu eksikliklerin</w:t>
      </w:r>
      <w:r w:rsidRPr="008964F9">
        <w:rPr>
          <w:rFonts w:asciiTheme="majorHAnsi" w:hAnsiTheme="majorHAnsi" w:cs="Times New Roman"/>
        </w:rPr>
        <w:t xml:space="preserve"> </w:t>
      </w:r>
      <w:r w:rsidR="00A76D6F" w:rsidRPr="008964F9">
        <w:rPr>
          <w:rFonts w:asciiTheme="majorHAnsi" w:hAnsiTheme="majorHAnsi" w:cs="Times New Roman"/>
        </w:rPr>
        <w:t>giderilmesi, istenilen başarı düzeyine ulaşılması, süreç gelişiminin sağlanarak aksayan yönlerin</w:t>
      </w:r>
      <w:r w:rsidRPr="008964F9">
        <w:rPr>
          <w:rFonts w:asciiTheme="majorHAnsi" w:hAnsiTheme="majorHAnsi" w:cs="Times New Roman"/>
        </w:rPr>
        <w:t xml:space="preserve"> </w:t>
      </w:r>
      <w:r w:rsidR="00A76D6F" w:rsidRPr="008964F9">
        <w:rPr>
          <w:rFonts w:asciiTheme="majorHAnsi" w:hAnsiTheme="majorHAnsi" w:cs="Times New Roman"/>
        </w:rPr>
        <w:t>iyileştirmesi ve sistemin varlığını devam ettirmesi için geleceğe y</w:t>
      </w:r>
      <w:r w:rsidR="00156D98" w:rsidRPr="008964F9">
        <w:rPr>
          <w:rFonts w:asciiTheme="majorHAnsi" w:hAnsiTheme="majorHAnsi" w:cs="Times New Roman"/>
        </w:rPr>
        <w:t xml:space="preserve">atırım olarak görmüşlerdir. Bu </w:t>
      </w:r>
      <w:r w:rsidR="00156D98" w:rsidRPr="008964F9">
        <w:rPr>
          <w:rFonts w:asciiTheme="majorHAnsi" w:hAnsiTheme="majorHAnsi" w:cs="Times New Roman"/>
        </w:rPr>
        <w:lastRenderedPageBreak/>
        <w:t xml:space="preserve">görüşlere bakınca da daha çok çağdaş denetim yaklaşımlarının izleri görülmektedir. </w:t>
      </w:r>
      <w:r w:rsidR="00A76D6F" w:rsidRPr="008964F9">
        <w:rPr>
          <w:rFonts w:asciiTheme="majorHAnsi" w:hAnsiTheme="majorHAnsi" w:cs="Times New Roman"/>
        </w:rPr>
        <w:t>Sonuçlar genel olarak incelendiğinde; eğitim denetmenlerinin denetim görevini yürütürken,</w:t>
      </w:r>
      <w:r w:rsidR="00156D98" w:rsidRPr="008964F9">
        <w:rPr>
          <w:rFonts w:asciiTheme="majorHAnsi" w:hAnsiTheme="majorHAnsi" w:cs="Times New Roman"/>
        </w:rPr>
        <w:t xml:space="preserve"> </w:t>
      </w:r>
      <w:r w:rsidR="00A76D6F" w:rsidRPr="008964F9">
        <w:rPr>
          <w:rFonts w:asciiTheme="majorHAnsi" w:hAnsiTheme="majorHAnsi" w:cs="Times New Roman"/>
        </w:rPr>
        <w:t xml:space="preserve">çoğunlukla bilimsel denetim yaklaşımına uygun bir denetim ortamı oluşturdukları </w:t>
      </w:r>
      <w:r w:rsidR="00156D98" w:rsidRPr="008964F9">
        <w:rPr>
          <w:rFonts w:asciiTheme="majorHAnsi" w:hAnsiTheme="majorHAnsi" w:cs="Times New Roman"/>
        </w:rPr>
        <w:t xml:space="preserve">ve bunun sonucunda öğretmenlerin denetime bakış açılarının olumsuz hale büründüğü </w:t>
      </w:r>
      <w:r w:rsidR="00A76D6F" w:rsidRPr="008964F9">
        <w:rPr>
          <w:rFonts w:asciiTheme="majorHAnsi" w:hAnsiTheme="majorHAnsi" w:cs="Times New Roman"/>
        </w:rPr>
        <w:t>söylenebilir.</w:t>
      </w:r>
      <w:r w:rsidR="00156D98" w:rsidRPr="008964F9">
        <w:rPr>
          <w:rFonts w:asciiTheme="majorHAnsi" w:hAnsiTheme="majorHAnsi" w:cs="Times New Roman"/>
        </w:rPr>
        <w:t xml:space="preserve"> Anlaşıldığı kadarıyla </w:t>
      </w:r>
      <w:r w:rsidR="00A76D6F" w:rsidRPr="008964F9">
        <w:rPr>
          <w:rFonts w:asciiTheme="majorHAnsi" w:hAnsiTheme="majorHAnsi" w:cs="Times New Roman"/>
        </w:rPr>
        <w:t>öğretmenler denetimin daha çok şe</w:t>
      </w:r>
      <w:r w:rsidR="00156D98" w:rsidRPr="008964F9">
        <w:rPr>
          <w:rFonts w:asciiTheme="majorHAnsi" w:hAnsiTheme="majorHAnsi" w:cs="Times New Roman"/>
        </w:rPr>
        <w:t>ffaf, tarafsız, adaletli, rehberlik yönünün ön plana çıktığı bir iş birliği yaklaşımı şeklinde yapılmasını istemektedirler</w:t>
      </w:r>
      <w:r w:rsidR="0027397D" w:rsidRPr="008964F9">
        <w:rPr>
          <w:rFonts w:asciiTheme="majorHAnsi" w:hAnsiTheme="majorHAnsi" w:cs="Times New Roman"/>
        </w:rPr>
        <w:t xml:space="preserve"> (</w:t>
      </w:r>
      <w:r w:rsidR="00A76D6F" w:rsidRPr="008964F9">
        <w:rPr>
          <w:rFonts w:asciiTheme="majorHAnsi" w:hAnsiTheme="majorHAnsi" w:cs="Times New Roman"/>
        </w:rPr>
        <w:t>Özan ve Şener, 2015).</w:t>
      </w:r>
      <w:r w:rsidR="00156D98" w:rsidRPr="008964F9">
        <w:rPr>
          <w:rFonts w:asciiTheme="majorHAnsi" w:hAnsiTheme="majorHAnsi" w:cs="Times New Roman"/>
        </w:rPr>
        <w:t xml:space="preserve"> </w:t>
      </w:r>
    </w:p>
    <w:p w14:paraId="1FAAD277" w14:textId="46299AF0" w:rsidR="00FF5B5A" w:rsidRPr="008964F9" w:rsidRDefault="00FF5B5A"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rPr>
        <w:t xml:space="preserve">Çağdaş denetim yaklaşımlarını klasik yaklaşımlardan ayıran özellik insan kaynaklarını geliştirmesi ve etkili bir şekilde kullanmasıdır. Ayrıca öğretimi geliştirmeyi de ön planda tutmasıdır (Yavuz, 1995). </w:t>
      </w:r>
      <w:r w:rsidR="008023B1" w:rsidRPr="008964F9">
        <w:rPr>
          <w:rFonts w:asciiTheme="majorHAnsi" w:hAnsiTheme="majorHAnsi" w:cs="Times New Roman"/>
        </w:rPr>
        <w:t>Çağdaş eğitimde denetim, öğretmeyi ve öğrenmeyi</w:t>
      </w:r>
      <w:r w:rsidRPr="008964F9">
        <w:rPr>
          <w:rFonts w:asciiTheme="majorHAnsi" w:hAnsiTheme="majorHAnsi" w:cs="Times New Roman"/>
        </w:rPr>
        <w:t xml:space="preserve"> </w:t>
      </w:r>
      <w:r w:rsidR="008023B1" w:rsidRPr="008964F9">
        <w:rPr>
          <w:rFonts w:asciiTheme="majorHAnsi" w:hAnsiTheme="majorHAnsi" w:cs="Times New Roman"/>
        </w:rPr>
        <w:t>etkileyen faktörlerin tümünün değerlendirilmesi ve daha etkili öğretme-öğrenme ortam ve</w:t>
      </w:r>
      <w:r w:rsidRPr="008964F9">
        <w:rPr>
          <w:rFonts w:asciiTheme="majorHAnsi" w:hAnsiTheme="majorHAnsi" w:cs="Times New Roman"/>
        </w:rPr>
        <w:t xml:space="preserve"> </w:t>
      </w:r>
      <w:r w:rsidR="008023B1" w:rsidRPr="008964F9">
        <w:rPr>
          <w:rFonts w:asciiTheme="majorHAnsi" w:hAnsiTheme="majorHAnsi" w:cs="Times New Roman"/>
        </w:rPr>
        <w:t xml:space="preserve">koşullarının hazırlanması </w:t>
      </w:r>
      <w:r w:rsidRPr="008964F9">
        <w:rPr>
          <w:rFonts w:asciiTheme="majorHAnsi" w:hAnsiTheme="majorHAnsi" w:cs="Times New Roman"/>
        </w:rPr>
        <w:t>işidir</w:t>
      </w:r>
      <w:r w:rsidR="00C2614F">
        <w:rPr>
          <w:rFonts w:asciiTheme="majorHAnsi" w:hAnsiTheme="majorHAnsi" w:cs="Times New Roman"/>
        </w:rPr>
        <w:t xml:space="preserve">. </w:t>
      </w:r>
      <w:r w:rsidR="008023B1" w:rsidRPr="008964F9">
        <w:rPr>
          <w:rFonts w:asciiTheme="majorHAnsi" w:hAnsiTheme="majorHAnsi" w:cs="Times New Roman"/>
        </w:rPr>
        <w:t>Çağdaş eğitim denetimi, teknik ve sosyal bir süreçtir.</w:t>
      </w:r>
      <w:r w:rsidRPr="008964F9">
        <w:rPr>
          <w:rFonts w:asciiTheme="majorHAnsi" w:hAnsiTheme="majorHAnsi" w:cs="Times New Roman"/>
        </w:rPr>
        <w:t xml:space="preserve"> </w:t>
      </w:r>
      <w:r w:rsidR="008023B1" w:rsidRPr="008964F9">
        <w:rPr>
          <w:rFonts w:asciiTheme="majorHAnsi" w:hAnsiTheme="majorHAnsi" w:cs="Times New Roman"/>
        </w:rPr>
        <w:t>İnsan ve madde kaynaklarının etkili bir biçimde kullanılması ve geliştirilmesi amacıyla</w:t>
      </w:r>
      <w:r w:rsidRPr="008964F9">
        <w:rPr>
          <w:rFonts w:asciiTheme="majorHAnsi" w:hAnsiTheme="majorHAnsi" w:cs="Times New Roman"/>
        </w:rPr>
        <w:t xml:space="preserve"> </w:t>
      </w:r>
      <w:r w:rsidR="008023B1" w:rsidRPr="008964F9">
        <w:rPr>
          <w:rFonts w:asciiTheme="majorHAnsi" w:hAnsiTheme="majorHAnsi" w:cs="Times New Roman"/>
        </w:rPr>
        <w:t>uygulanır. Tanılama, değerlendirme ve geliştirme işlevlerini içerir (Kurt, 2009).</w:t>
      </w:r>
      <w:r w:rsidRPr="008964F9">
        <w:rPr>
          <w:rFonts w:asciiTheme="majorHAnsi" w:hAnsiTheme="majorHAnsi" w:cs="Times New Roman"/>
        </w:rPr>
        <w:t xml:space="preserve"> Çağdaş denetim yaklaşımlarında denetimde esas faktör olan iç denetim mekanizmalarını harekete geçirmek amaçlanır. Öğretmen denetime isteklidir, kendi sorumluluklarının farkındadırlar, üzerlerinde denetçi baskısını hissetmezler, kendi kendilerini değerlendirirler. Denetim kavramı anlık bir durum tespitinden çok gelişimsel bir süreç halini alır, mesleki ve sürekli gelişimi baz alır, sürekli öğrenmeyi sağlar ve öğretmenlerin kendilerini geliştirmeleri için güdüleyecek bir mekanizma, bir araç olarak görülmektedir</w:t>
      </w:r>
      <w:r w:rsidR="00D42957" w:rsidRPr="008964F9">
        <w:rPr>
          <w:rFonts w:asciiTheme="majorHAnsi" w:hAnsiTheme="majorHAnsi" w:cs="Times New Roman"/>
        </w:rPr>
        <w:t xml:space="preserve"> (</w:t>
      </w:r>
      <w:r w:rsidRPr="008964F9">
        <w:rPr>
          <w:rFonts w:asciiTheme="majorHAnsi" w:hAnsiTheme="majorHAnsi" w:cs="Times New Roman"/>
        </w:rPr>
        <w:t xml:space="preserve">Erişmen, 2008: </w:t>
      </w:r>
      <w:r w:rsidR="00D42957" w:rsidRPr="008964F9">
        <w:rPr>
          <w:rFonts w:asciiTheme="majorHAnsi" w:hAnsiTheme="majorHAnsi" w:cs="Times New Roman"/>
        </w:rPr>
        <w:t>Karakuş, 2010).</w:t>
      </w:r>
      <w:r w:rsidRPr="008964F9">
        <w:rPr>
          <w:rFonts w:asciiTheme="majorHAnsi" w:hAnsiTheme="majorHAnsi" w:cs="Times New Roman"/>
        </w:rPr>
        <w:t xml:space="preserve"> Yani denetim, öğretmenin kendisini ve öğretimi denetlemesi için bir araç ve denetmen ise bunun için yol gösteren bir rehber konumundadır. </w:t>
      </w:r>
    </w:p>
    <w:p w14:paraId="7758D40D" w14:textId="77777777" w:rsidR="00257C52" w:rsidRPr="008964F9" w:rsidRDefault="00257C52"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rPr>
        <w:t>Çağdaş denetim, öğretimle ilgili olan herkesle işbirliği içindedir. Çıkabilecek sorunların çözümü için bilimsel yöntemlere başvurarak nesnel, olgulara ve gerçek verilere dayalı araştırmalar sonucu değerlendirmeler yapar ve öneriler geliştirir. Öğretimin etkili olabilmesi için her aşamaya öğretmenle karar verilir. “Neden oldu</w:t>
      </w:r>
      <w:r w:rsidR="00FF5B5A" w:rsidRPr="008964F9">
        <w:rPr>
          <w:rFonts w:asciiTheme="majorHAnsi" w:hAnsiTheme="majorHAnsi" w:cs="Times New Roman"/>
        </w:rPr>
        <w:t>?</w:t>
      </w:r>
      <w:r w:rsidRPr="008964F9">
        <w:rPr>
          <w:rFonts w:asciiTheme="majorHAnsi" w:hAnsiTheme="majorHAnsi" w:cs="Times New Roman"/>
        </w:rPr>
        <w:t xml:space="preserve">” sorusundan çok, “Nasıl daha iyi olabilir?” sorusuyla ilgilenilir (Yavuz, 1995). </w:t>
      </w:r>
    </w:p>
    <w:p w14:paraId="1D201006" w14:textId="4B1E9F11" w:rsidR="00C464D7" w:rsidRPr="008964F9" w:rsidRDefault="00833B4B"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rPr>
        <w:t>Yapılan araştırmalarla çağdaş denetim yaklaşımlarının önemi gözler önüne serilmektedir. Bu yaklaş</w:t>
      </w:r>
      <w:r w:rsidR="00C02F10">
        <w:rPr>
          <w:rFonts w:asciiTheme="majorHAnsi" w:hAnsiTheme="majorHAnsi" w:cs="Times New Roman"/>
        </w:rPr>
        <w:t>ımlardan birisi de k</w:t>
      </w:r>
      <w:r w:rsidRPr="008964F9">
        <w:rPr>
          <w:rFonts w:asciiTheme="majorHAnsi" w:hAnsiTheme="majorHAnsi" w:cs="Times New Roman"/>
        </w:rPr>
        <w:t xml:space="preserve">liniksel denetimdir. Kliniksel denetim, </w:t>
      </w:r>
      <w:r w:rsidR="00BE7DE6" w:rsidRPr="008964F9">
        <w:rPr>
          <w:rFonts w:asciiTheme="majorHAnsi" w:hAnsiTheme="majorHAnsi" w:cs="Times New Roman"/>
        </w:rPr>
        <w:t>Robert Goldhammer ve arkadaşları Morris Cogan tarafından geliştirilen bir denetim modelidir. Bu modelde bazı aşamalar vardır. Bu aşamaların her birine ait etkinlikler bittikten sonra bir diğer aşamaya geçilir. Daha sonra tekrar en başa dönülerek denetimin sürekliliği sağ</w:t>
      </w:r>
      <w:r w:rsidR="00611107" w:rsidRPr="008964F9">
        <w:rPr>
          <w:rFonts w:asciiTheme="majorHAnsi" w:hAnsiTheme="majorHAnsi" w:cs="Times New Roman"/>
        </w:rPr>
        <w:t>lanmış olur. Odak noktası öğret</w:t>
      </w:r>
      <w:r w:rsidR="00BE7DE6" w:rsidRPr="008964F9">
        <w:rPr>
          <w:rFonts w:asciiTheme="majorHAnsi" w:hAnsiTheme="majorHAnsi" w:cs="Times New Roman"/>
        </w:rPr>
        <w:t xml:space="preserve">im ve öğretimin niteliğini artırmaktır (Yavuz, 1995). </w:t>
      </w:r>
      <w:r w:rsidRPr="008964F9">
        <w:rPr>
          <w:rFonts w:asciiTheme="majorHAnsi" w:hAnsiTheme="majorHAnsi" w:cs="Times New Roman"/>
        </w:rPr>
        <w:t xml:space="preserve"> </w:t>
      </w:r>
      <w:r w:rsidR="00540241" w:rsidRPr="008964F9">
        <w:rPr>
          <w:rFonts w:asciiTheme="majorHAnsi" w:hAnsiTheme="majorHAnsi" w:cs="Times New Roman"/>
        </w:rPr>
        <w:t>Bilinmelidir ki kliniksel denetim adının çağrıştırdığı gibi bir hasta-doktor ilişkisini değil, öğretmen-denetçi işbirliğini ve mesleki gelişimi ifade eder (</w:t>
      </w:r>
      <w:r w:rsidR="00E24C2F">
        <w:rPr>
          <w:rFonts w:asciiTheme="majorHAnsi" w:hAnsiTheme="majorHAnsi" w:cs="Times New Roman"/>
        </w:rPr>
        <w:t xml:space="preserve">Editör: </w:t>
      </w:r>
      <w:r w:rsidR="00540241" w:rsidRPr="008964F9">
        <w:rPr>
          <w:rFonts w:asciiTheme="majorHAnsi" w:hAnsiTheme="majorHAnsi" w:cs="Times New Roman"/>
        </w:rPr>
        <w:t>Sağır ve Göksoy, 2016</w:t>
      </w:r>
      <w:r w:rsidR="0057033C" w:rsidRPr="008964F9">
        <w:rPr>
          <w:rFonts w:asciiTheme="majorHAnsi" w:hAnsiTheme="majorHAnsi" w:cs="Times New Roman"/>
        </w:rPr>
        <w:t>, 154</w:t>
      </w:r>
      <w:r w:rsidR="00540241" w:rsidRPr="008964F9">
        <w:rPr>
          <w:rFonts w:asciiTheme="majorHAnsi" w:hAnsiTheme="majorHAnsi" w:cs="Times New Roman"/>
        </w:rPr>
        <w:t xml:space="preserve">). </w:t>
      </w:r>
      <w:r w:rsidR="00C464D7" w:rsidRPr="008964F9">
        <w:rPr>
          <w:rFonts w:asciiTheme="majorHAnsi" w:hAnsiTheme="majorHAnsi" w:cs="Times New Roman"/>
        </w:rPr>
        <w:t>Klinik kavramına</w:t>
      </w:r>
      <w:r w:rsidR="00611107" w:rsidRPr="008964F9">
        <w:rPr>
          <w:rFonts w:asciiTheme="majorHAnsi" w:hAnsiTheme="majorHAnsi" w:cs="Times New Roman"/>
        </w:rPr>
        <w:t>, öğretmenlerin denetiminde pato</w:t>
      </w:r>
      <w:r w:rsidR="00C464D7" w:rsidRPr="008964F9">
        <w:rPr>
          <w:rFonts w:asciiTheme="majorHAnsi" w:hAnsiTheme="majorHAnsi" w:cs="Times New Roman"/>
        </w:rPr>
        <w:t>lojik yanların düzeltilmesi</w:t>
      </w:r>
      <w:r w:rsidRPr="008964F9">
        <w:rPr>
          <w:rFonts w:asciiTheme="majorHAnsi" w:hAnsiTheme="majorHAnsi" w:cs="Times New Roman"/>
        </w:rPr>
        <w:t xml:space="preserve"> </w:t>
      </w:r>
      <w:r w:rsidR="00C464D7" w:rsidRPr="008964F9">
        <w:rPr>
          <w:rFonts w:asciiTheme="majorHAnsi" w:hAnsiTheme="majorHAnsi" w:cs="Times New Roman"/>
        </w:rPr>
        <w:t>gibi bir yan anlam yüklenmemelidir. Klinik</w:t>
      </w:r>
      <w:r w:rsidRPr="008964F9">
        <w:rPr>
          <w:rFonts w:asciiTheme="majorHAnsi" w:hAnsiTheme="majorHAnsi" w:cs="Times New Roman"/>
        </w:rPr>
        <w:t>sel</w:t>
      </w:r>
      <w:r w:rsidR="00C464D7" w:rsidRPr="008964F9">
        <w:rPr>
          <w:rFonts w:asciiTheme="majorHAnsi" w:hAnsiTheme="majorHAnsi" w:cs="Times New Roman"/>
        </w:rPr>
        <w:t xml:space="preserve"> denetim her zaman öğretmenin göstermiş</w:t>
      </w:r>
      <w:r w:rsidRPr="008964F9">
        <w:rPr>
          <w:rFonts w:asciiTheme="majorHAnsi" w:hAnsiTheme="majorHAnsi" w:cs="Times New Roman"/>
        </w:rPr>
        <w:t xml:space="preserve"> </w:t>
      </w:r>
      <w:r w:rsidR="00C464D7" w:rsidRPr="008964F9">
        <w:rPr>
          <w:rFonts w:asciiTheme="majorHAnsi" w:hAnsiTheme="majorHAnsi" w:cs="Times New Roman"/>
        </w:rPr>
        <w:t>olduğu yetersiz davranışların denetmen tarafından iyileştirilmesi</w:t>
      </w:r>
      <w:r w:rsidRPr="008964F9">
        <w:rPr>
          <w:rFonts w:asciiTheme="majorHAnsi" w:hAnsiTheme="majorHAnsi" w:cs="Times New Roman"/>
        </w:rPr>
        <w:t xml:space="preserve"> süreci olarak görülmemeli, bu anlayışlardan kaçınılmalıdır. Kliniksel denetim daha çok “öğretmen merkezli denetim” ifadesi ile açıklanabilmektedir </w:t>
      </w:r>
      <w:r w:rsidR="00C464D7" w:rsidRPr="008964F9">
        <w:rPr>
          <w:rFonts w:asciiTheme="majorHAnsi" w:hAnsiTheme="majorHAnsi" w:cs="Times New Roman"/>
        </w:rPr>
        <w:t>(Cogan,1973</w:t>
      </w:r>
      <w:r w:rsidR="0027397D" w:rsidRPr="008964F9">
        <w:rPr>
          <w:rFonts w:asciiTheme="majorHAnsi" w:hAnsiTheme="majorHAnsi" w:cs="Times New Roman"/>
        </w:rPr>
        <w:t>. Akt.</w:t>
      </w:r>
      <w:r w:rsidR="00015A7A" w:rsidRPr="008964F9">
        <w:rPr>
          <w:rFonts w:asciiTheme="majorHAnsi" w:hAnsiTheme="majorHAnsi" w:cs="Times New Roman"/>
        </w:rPr>
        <w:t>: Erişmen,</w:t>
      </w:r>
      <w:r w:rsidR="00611107" w:rsidRPr="008964F9">
        <w:rPr>
          <w:rFonts w:asciiTheme="majorHAnsi" w:hAnsiTheme="majorHAnsi" w:cs="Times New Roman"/>
        </w:rPr>
        <w:t xml:space="preserve"> </w:t>
      </w:r>
      <w:r w:rsidR="00015A7A" w:rsidRPr="008964F9">
        <w:rPr>
          <w:rFonts w:asciiTheme="majorHAnsi" w:hAnsiTheme="majorHAnsi" w:cs="Times New Roman"/>
        </w:rPr>
        <w:t>2008</w:t>
      </w:r>
      <w:r w:rsidR="00C464D7" w:rsidRPr="008964F9">
        <w:rPr>
          <w:rFonts w:asciiTheme="majorHAnsi" w:hAnsiTheme="majorHAnsi" w:cs="Times New Roman"/>
        </w:rPr>
        <w:t>)</w:t>
      </w:r>
      <w:r w:rsidR="00611107" w:rsidRPr="008964F9">
        <w:rPr>
          <w:rFonts w:asciiTheme="majorHAnsi" w:hAnsiTheme="majorHAnsi" w:cs="Times New Roman"/>
        </w:rPr>
        <w:t>.</w:t>
      </w:r>
      <w:r w:rsidR="00461B89" w:rsidRPr="008964F9">
        <w:rPr>
          <w:rFonts w:asciiTheme="majorHAnsi" w:hAnsiTheme="majorHAnsi" w:cs="Times New Roman"/>
        </w:rPr>
        <w:t xml:space="preserve"> Kliniksel denetimde, denetçi ile denetlenen, karşılıklı güvene dayalı iş birliği içinde, problemleri birlikte tespit edip, bu problemlere birlikte çözüm üretmektedirler (Karakuş, 2010).</w:t>
      </w:r>
      <w:r w:rsidR="00014AD7" w:rsidRPr="008964F9">
        <w:rPr>
          <w:rFonts w:asciiTheme="majorHAnsi" w:hAnsiTheme="majorHAnsi" w:cs="Times New Roman"/>
        </w:rPr>
        <w:t xml:space="preserve"> Görüldüğü </w:t>
      </w:r>
      <w:r w:rsidR="00721F39">
        <w:rPr>
          <w:rFonts w:asciiTheme="majorHAnsi" w:hAnsiTheme="majorHAnsi" w:cs="Times New Roman"/>
        </w:rPr>
        <w:t xml:space="preserve">üzere </w:t>
      </w:r>
      <w:r w:rsidR="00014AD7" w:rsidRPr="008964F9">
        <w:rPr>
          <w:rFonts w:asciiTheme="majorHAnsi" w:hAnsiTheme="majorHAnsi" w:cs="Times New Roman"/>
        </w:rPr>
        <w:t>kliniksel denetim, tam da öğretmenlerin istedikleri gibi, rahatlatıcı ve yol gösterici, sorun çözücü bir çağdaş denetim yaklaşımıdır.</w:t>
      </w:r>
    </w:p>
    <w:p w14:paraId="269C8A52" w14:textId="65DFF850" w:rsidR="00D94BA3" w:rsidRPr="00620E3C" w:rsidRDefault="00014AD7" w:rsidP="007D2591">
      <w:pPr>
        <w:spacing w:after="0" w:line="240" w:lineRule="auto"/>
        <w:ind w:firstLine="567"/>
        <w:jc w:val="both"/>
        <w:rPr>
          <w:rFonts w:asciiTheme="majorHAnsi" w:hAnsiTheme="majorHAnsi" w:cs="Times New Roman"/>
        </w:rPr>
      </w:pPr>
      <w:r w:rsidRPr="008964F9">
        <w:rPr>
          <w:rFonts w:asciiTheme="majorHAnsi" w:hAnsiTheme="majorHAnsi" w:cs="Times New Roman"/>
        </w:rPr>
        <w:t>Kliniksel denetimin özell</w:t>
      </w:r>
      <w:r w:rsidR="00620E3C">
        <w:rPr>
          <w:rFonts w:asciiTheme="majorHAnsi" w:hAnsiTheme="majorHAnsi" w:cs="Times New Roman"/>
        </w:rPr>
        <w:t>iklerini şu şekilde sıralayabiliriz: Sınıfa dayalıdır, ö</w:t>
      </w:r>
      <w:r w:rsidR="00611107" w:rsidRPr="008964F9">
        <w:rPr>
          <w:rFonts w:asciiTheme="majorHAnsi" w:hAnsiTheme="majorHAnsi" w:cs="Times New Roman"/>
        </w:rPr>
        <w:t>ğretimi iyileştirirken öğretmenin mesle</w:t>
      </w:r>
      <w:r w:rsidR="00620E3C">
        <w:rPr>
          <w:rFonts w:asciiTheme="majorHAnsi" w:hAnsiTheme="majorHAnsi" w:cs="Times New Roman"/>
        </w:rPr>
        <w:t>ki gelişimini sağlamayı amaçlar, t</w:t>
      </w:r>
      <w:r w:rsidR="00611107" w:rsidRPr="008964F9">
        <w:rPr>
          <w:rFonts w:asciiTheme="majorHAnsi" w:hAnsiTheme="majorHAnsi" w:cs="Times New Roman"/>
        </w:rPr>
        <w:t xml:space="preserve">oplam değerlendirmeden </w:t>
      </w:r>
      <w:r w:rsidR="00620E3C">
        <w:rPr>
          <w:rFonts w:asciiTheme="majorHAnsi" w:hAnsiTheme="majorHAnsi" w:cs="Times New Roman"/>
        </w:rPr>
        <w:t>farklıdır, d</w:t>
      </w:r>
      <w:r w:rsidR="00D94BA3" w:rsidRPr="00620E3C">
        <w:rPr>
          <w:rFonts w:asciiTheme="majorHAnsi" w:hAnsiTheme="majorHAnsi" w:cs="Times New Roman"/>
        </w:rPr>
        <w:t>enetmenin p</w:t>
      </w:r>
      <w:r w:rsidR="00620E3C">
        <w:rPr>
          <w:rFonts w:asciiTheme="majorHAnsi" w:hAnsiTheme="majorHAnsi" w:cs="Times New Roman"/>
        </w:rPr>
        <w:t>edagojik yeterliliği gereklidir, d</w:t>
      </w:r>
      <w:r w:rsidR="00D94BA3" w:rsidRPr="00620E3C">
        <w:rPr>
          <w:rFonts w:asciiTheme="majorHAnsi" w:hAnsiTheme="majorHAnsi" w:cs="Times New Roman"/>
        </w:rPr>
        <w:t>enetmenin ilet</w:t>
      </w:r>
      <w:r w:rsidR="00620E3C">
        <w:rPr>
          <w:rFonts w:asciiTheme="majorHAnsi" w:hAnsiTheme="majorHAnsi" w:cs="Times New Roman"/>
        </w:rPr>
        <w:t>işim yönünün iyi olması gerekir, önyargısızdır, güven temellidir, ö</w:t>
      </w:r>
      <w:r w:rsidR="00D94BA3" w:rsidRPr="00620E3C">
        <w:rPr>
          <w:rFonts w:asciiTheme="majorHAnsi" w:hAnsiTheme="majorHAnsi" w:cs="Times New Roman"/>
        </w:rPr>
        <w:t xml:space="preserve">ğretmen </w:t>
      </w:r>
      <w:r w:rsidR="00620E3C">
        <w:rPr>
          <w:rFonts w:asciiTheme="majorHAnsi" w:hAnsiTheme="majorHAnsi" w:cs="Times New Roman"/>
        </w:rPr>
        <w:t>ve denetmen eşit olarak görülür, veriye dayalıdır, ö</w:t>
      </w:r>
      <w:r w:rsidR="00D94BA3" w:rsidRPr="00620E3C">
        <w:rPr>
          <w:rFonts w:asciiTheme="majorHAnsi" w:hAnsiTheme="majorHAnsi" w:cs="Times New Roman"/>
        </w:rPr>
        <w:t>ğretmenlerin gözlemlenen derse ilişkin endişe ve ilgilerin</w:t>
      </w:r>
      <w:r w:rsidR="00620E3C">
        <w:rPr>
          <w:rFonts w:asciiTheme="majorHAnsi" w:hAnsiTheme="majorHAnsi" w:cs="Times New Roman"/>
        </w:rPr>
        <w:t>e dayalı veriler toplar, yansıtıcı bir diyalog ister ve b</w:t>
      </w:r>
      <w:r w:rsidR="00D94BA3" w:rsidRPr="00620E3C">
        <w:rPr>
          <w:rFonts w:asciiTheme="majorHAnsi" w:hAnsiTheme="majorHAnsi" w:cs="Times New Roman"/>
        </w:rPr>
        <w:t>eş adımlı kliniksel döngü düzenli olarak devam eder (</w:t>
      </w:r>
      <w:r w:rsidR="00E24C2F" w:rsidRPr="00620E3C">
        <w:rPr>
          <w:rFonts w:asciiTheme="majorHAnsi" w:hAnsiTheme="majorHAnsi" w:cs="Times New Roman"/>
        </w:rPr>
        <w:t>Editör: Aksu ve Ağaoğlu,</w:t>
      </w:r>
      <w:r w:rsidR="00540241" w:rsidRPr="00620E3C">
        <w:rPr>
          <w:rFonts w:asciiTheme="majorHAnsi" w:hAnsiTheme="majorHAnsi" w:cs="Times New Roman"/>
        </w:rPr>
        <w:t xml:space="preserve"> 2014, 242).</w:t>
      </w:r>
    </w:p>
    <w:p w14:paraId="5E73378A" w14:textId="77777777" w:rsidR="00014AD7" w:rsidRPr="008964F9" w:rsidRDefault="00014AD7" w:rsidP="007D2591">
      <w:pPr>
        <w:spacing w:after="0" w:line="240" w:lineRule="auto"/>
        <w:ind w:firstLine="567"/>
        <w:jc w:val="both"/>
        <w:rPr>
          <w:rFonts w:asciiTheme="majorHAnsi" w:hAnsiTheme="majorHAnsi" w:cs="Times New Roman"/>
        </w:rPr>
      </w:pPr>
      <w:r w:rsidRPr="008964F9">
        <w:rPr>
          <w:rFonts w:asciiTheme="majorHAnsi" w:hAnsiTheme="majorHAnsi" w:cs="Times New Roman"/>
        </w:rPr>
        <w:t xml:space="preserve">Oldukça sistematik ve sürekli-döngüsel olduğu görülen kliniksel denetim, diğer yandan demokrasiyi ve sağlıklı insan ilişkilerini de doğurur. Bu denetim yaklaşımı denetimi baskı unsuru olmaktan çıkarıp, geliştirici olmayı amaçlar. </w:t>
      </w:r>
    </w:p>
    <w:p w14:paraId="25DE9525" w14:textId="688B9F39" w:rsidR="00611107" w:rsidRPr="00382DE1" w:rsidRDefault="00014AD7" w:rsidP="007D2591">
      <w:pPr>
        <w:autoSpaceDE w:val="0"/>
        <w:autoSpaceDN w:val="0"/>
        <w:adjustRightInd w:val="0"/>
        <w:spacing w:after="0" w:line="240" w:lineRule="auto"/>
        <w:ind w:firstLine="567"/>
        <w:jc w:val="both"/>
        <w:rPr>
          <w:rFonts w:asciiTheme="majorHAnsi" w:hAnsiTheme="majorHAnsi" w:cs="Times New Roman"/>
        </w:rPr>
      </w:pPr>
      <w:r w:rsidRPr="008964F9">
        <w:rPr>
          <w:rFonts w:asciiTheme="majorHAnsi" w:hAnsiTheme="majorHAnsi" w:cs="Times New Roman"/>
        </w:rPr>
        <w:t>Erişmen (2008) k</w:t>
      </w:r>
      <w:r w:rsidR="00015A7A" w:rsidRPr="008964F9">
        <w:rPr>
          <w:rFonts w:asciiTheme="majorHAnsi" w:hAnsiTheme="majorHAnsi" w:cs="Times New Roman"/>
        </w:rPr>
        <w:t>linik</w:t>
      </w:r>
      <w:r w:rsidRPr="008964F9">
        <w:rPr>
          <w:rFonts w:asciiTheme="majorHAnsi" w:hAnsiTheme="majorHAnsi" w:cs="Times New Roman"/>
        </w:rPr>
        <w:t>sel denetimin a</w:t>
      </w:r>
      <w:r w:rsidR="00015A7A" w:rsidRPr="008964F9">
        <w:rPr>
          <w:rFonts w:asciiTheme="majorHAnsi" w:hAnsiTheme="majorHAnsi" w:cs="Times New Roman"/>
        </w:rPr>
        <w:t>maçları</w:t>
      </w:r>
      <w:r w:rsidRPr="008964F9">
        <w:rPr>
          <w:rFonts w:asciiTheme="majorHAnsi" w:hAnsiTheme="majorHAnsi" w:cs="Times New Roman"/>
        </w:rPr>
        <w:t>nı şu şekilde sıralamıştır:</w:t>
      </w:r>
      <w:r w:rsidR="00382DE1">
        <w:rPr>
          <w:rFonts w:asciiTheme="majorHAnsi" w:hAnsiTheme="majorHAnsi" w:cs="Times New Roman"/>
        </w:rPr>
        <w:t xml:space="preserve"> </w:t>
      </w:r>
      <w:r w:rsidR="00E12399">
        <w:rPr>
          <w:rFonts w:asciiTheme="majorHAnsi" w:hAnsiTheme="majorHAnsi" w:cs="Times New Roman"/>
        </w:rPr>
        <w:t>ö</w:t>
      </w:r>
      <w:r w:rsidR="00015A7A" w:rsidRPr="00382DE1">
        <w:rPr>
          <w:rFonts w:asciiTheme="majorHAnsi" w:hAnsiTheme="majorHAnsi" w:cs="Times New Roman"/>
        </w:rPr>
        <w:t>ğretmen</w:t>
      </w:r>
      <w:r w:rsidRPr="00382DE1">
        <w:rPr>
          <w:rFonts w:asciiTheme="majorHAnsi" w:hAnsiTheme="majorHAnsi" w:cs="Times New Roman"/>
        </w:rPr>
        <w:t>lerin kişisel analizci olmalarını</w:t>
      </w:r>
      <w:r w:rsidR="00015A7A" w:rsidRPr="00382DE1">
        <w:rPr>
          <w:rFonts w:asciiTheme="majorHAnsi" w:hAnsiTheme="majorHAnsi" w:cs="Times New Roman"/>
        </w:rPr>
        <w:t xml:space="preserve"> </w:t>
      </w:r>
      <w:r w:rsidR="00E12399">
        <w:rPr>
          <w:rFonts w:asciiTheme="majorHAnsi" w:hAnsiTheme="majorHAnsi" w:cs="Times New Roman"/>
        </w:rPr>
        <w:t>sağlamak, ö</w:t>
      </w:r>
      <w:r w:rsidR="00015A7A" w:rsidRPr="00382DE1">
        <w:rPr>
          <w:rFonts w:asciiTheme="majorHAnsi" w:hAnsiTheme="majorHAnsi" w:cs="Times New Roman"/>
        </w:rPr>
        <w:t>ğretmenl</w:t>
      </w:r>
      <w:r w:rsidRPr="00382DE1">
        <w:rPr>
          <w:rFonts w:asciiTheme="majorHAnsi" w:hAnsiTheme="majorHAnsi" w:cs="Times New Roman"/>
        </w:rPr>
        <w:t>ere</w:t>
      </w:r>
      <w:r w:rsidR="00382DE1">
        <w:rPr>
          <w:rFonts w:asciiTheme="majorHAnsi" w:hAnsiTheme="majorHAnsi" w:cs="Times New Roman"/>
        </w:rPr>
        <w:t xml:space="preserve"> </w:t>
      </w:r>
      <w:r w:rsidR="00E12399">
        <w:rPr>
          <w:rFonts w:asciiTheme="majorHAnsi" w:hAnsiTheme="majorHAnsi" w:cs="Times New Roman"/>
        </w:rPr>
        <w:t>objektif geri besleme sağlamak, ö</w:t>
      </w:r>
      <w:r w:rsidRPr="00382DE1">
        <w:rPr>
          <w:rFonts w:asciiTheme="majorHAnsi" w:hAnsiTheme="majorHAnsi" w:cs="Times New Roman"/>
        </w:rPr>
        <w:t>ğretim problemlerini teşhis etmek ve çözmek,</w:t>
      </w:r>
      <w:r w:rsidR="00382DE1">
        <w:rPr>
          <w:rFonts w:asciiTheme="majorHAnsi" w:hAnsiTheme="majorHAnsi" w:cs="Times New Roman"/>
        </w:rPr>
        <w:t xml:space="preserve"> </w:t>
      </w:r>
      <w:r w:rsidR="00E12399">
        <w:rPr>
          <w:rFonts w:asciiTheme="majorHAnsi" w:hAnsiTheme="majorHAnsi" w:cs="Times New Roman"/>
        </w:rPr>
        <w:t>ö</w:t>
      </w:r>
      <w:r w:rsidR="00015A7A" w:rsidRPr="00382DE1">
        <w:rPr>
          <w:rFonts w:asciiTheme="majorHAnsi" w:hAnsiTheme="majorHAnsi" w:cs="Times New Roman"/>
        </w:rPr>
        <w:t>ğretmenlerin çeşitli eğitimsel s</w:t>
      </w:r>
      <w:r w:rsidRPr="00382DE1">
        <w:rPr>
          <w:rFonts w:asciiTheme="majorHAnsi" w:hAnsiTheme="majorHAnsi" w:cs="Times New Roman"/>
        </w:rPr>
        <w:t xml:space="preserve">tratejiler kullanmalarını </w:t>
      </w:r>
      <w:r w:rsidR="00382DE1">
        <w:rPr>
          <w:rFonts w:asciiTheme="majorHAnsi" w:hAnsiTheme="majorHAnsi" w:cs="Times New Roman"/>
        </w:rPr>
        <w:t>sağlamak</w:t>
      </w:r>
      <w:r w:rsidR="00E12399">
        <w:rPr>
          <w:rFonts w:asciiTheme="majorHAnsi" w:hAnsiTheme="majorHAnsi" w:cs="Times New Roman"/>
        </w:rPr>
        <w:t xml:space="preserve">, </w:t>
      </w:r>
      <w:r w:rsidR="00E12399">
        <w:rPr>
          <w:rFonts w:asciiTheme="majorHAnsi" w:hAnsiTheme="majorHAnsi" w:cs="Times New Roman"/>
        </w:rPr>
        <w:lastRenderedPageBreak/>
        <w:t>ö</w:t>
      </w:r>
      <w:r w:rsidR="00015A7A" w:rsidRPr="00382DE1">
        <w:rPr>
          <w:rFonts w:asciiTheme="majorHAnsi" w:hAnsiTheme="majorHAnsi" w:cs="Times New Roman"/>
        </w:rPr>
        <w:t>ğretmenleri, hatırlama, yükselme, iş ahlakı</w:t>
      </w:r>
      <w:r w:rsidR="00E12399">
        <w:rPr>
          <w:rFonts w:asciiTheme="majorHAnsi" w:hAnsiTheme="majorHAnsi" w:cs="Times New Roman"/>
        </w:rPr>
        <w:t xml:space="preserve"> gibi konularda değerlendirmek ve M</w:t>
      </w:r>
      <w:r w:rsidRPr="00382DE1">
        <w:rPr>
          <w:rFonts w:asciiTheme="majorHAnsi" w:hAnsiTheme="majorHAnsi" w:cs="Times New Roman"/>
        </w:rPr>
        <w:t>illi Eğitimin amaçlarından olan h</w:t>
      </w:r>
      <w:r w:rsidR="00015A7A" w:rsidRPr="00382DE1">
        <w:rPr>
          <w:rFonts w:asciiTheme="majorHAnsi" w:hAnsiTheme="majorHAnsi" w:cs="Times New Roman"/>
        </w:rPr>
        <w:t>ayat boyu öğrenme</w:t>
      </w:r>
      <w:r w:rsidRPr="00382DE1">
        <w:rPr>
          <w:rFonts w:asciiTheme="majorHAnsi" w:hAnsiTheme="majorHAnsi" w:cs="Times New Roman"/>
        </w:rPr>
        <w:t xml:space="preserve"> i</w:t>
      </w:r>
      <w:r w:rsidR="00382DE1">
        <w:rPr>
          <w:rFonts w:asciiTheme="majorHAnsi" w:hAnsiTheme="majorHAnsi" w:cs="Times New Roman"/>
        </w:rPr>
        <w:t>çin</w:t>
      </w:r>
      <w:r w:rsidR="00E12399">
        <w:rPr>
          <w:rFonts w:asciiTheme="majorHAnsi" w:hAnsiTheme="majorHAnsi" w:cs="Times New Roman"/>
        </w:rPr>
        <w:t xml:space="preserve"> olumlu bir ortam oluşturmaktır.</w:t>
      </w:r>
    </w:p>
    <w:p w14:paraId="670C848E" w14:textId="7A1CF817" w:rsidR="008E4AEB" w:rsidRPr="008964F9" w:rsidRDefault="00014AD7" w:rsidP="008964F9">
      <w:pPr>
        <w:autoSpaceDE w:val="0"/>
        <w:autoSpaceDN w:val="0"/>
        <w:adjustRightInd w:val="0"/>
        <w:spacing w:after="0" w:line="240" w:lineRule="auto"/>
        <w:ind w:firstLine="708"/>
        <w:jc w:val="both"/>
        <w:rPr>
          <w:rFonts w:asciiTheme="majorHAnsi" w:hAnsiTheme="majorHAnsi" w:cs="Times New Roman"/>
        </w:rPr>
      </w:pPr>
      <w:r w:rsidRPr="008964F9">
        <w:rPr>
          <w:rFonts w:asciiTheme="majorHAnsi" w:hAnsiTheme="majorHAnsi" w:cs="Times New Roman"/>
        </w:rPr>
        <w:t xml:space="preserve">Bu amaçlar doğrultusunda, </w:t>
      </w:r>
      <w:r w:rsidR="00015A7A" w:rsidRPr="008964F9">
        <w:rPr>
          <w:rFonts w:asciiTheme="majorHAnsi" w:hAnsiTheme="majorHAnsi" w:cs="Times New Roman"/>
        </w:rPr>
        <w:t>denetmen ve öğretmen arasında bir ortaklık ve fikir</w:t>
      </w:r>
      <w:r w:rsidRPr="008964F9">
        <w:rPr>
          <w:rFonts w:asciiTheme="majorHAnsi" w:hAnsiTheme="majorHAnsi" w:cs="Times New Roman"/>
        </w:rPr>
        <w:t xml:space="preserve"> paylaşımını geliştirirken, ö</w:t>
      </w:r>
      <w:r w:rsidR="00E12399">
        <w:rPr>
          <w:rFonts w:asciiTheme="majorHAnsi" w:hAnsiTheme="majorHAnsi" w:cs="Times New Roman"/>
        </w:rPr>
        <w:t xml:space="preserve">ğretmenin öğretimsel </w:t>
      </w:r>
      <w:r w:rsidR="00015A7A" w:rsidRPr="008964F9">
        <w:rPr>
          <w:rFonts w:asciiTheme="majorHAnsi" w:hAnsiTheme="majorHAnsi" w:cs="Times New Roman"/>
        </w:rPr>
        <w:t>becerilerini</w:t>
      </w:r>
      <w:r w:rsidRPr="008964F9">
        <w:rPr>
          <w:rFonts w:asciiTheme="majorHAnsi" w:hAnsiTheme="majorHAnsi" w:cs="Times New Roman"/>
        </w:rPr>
        <w:t>n iyileştirmesini sağlar. Bunun yanında ne yazık ki k</w:t>
      </w:r>
      <w:r w:rsidR="00015A7A" w:rsidRPr="008964F9">
        <w:rPr>
          <w:rFonts w:asciiTheme="majorHAnsi" w:hAnsiTheme="majorHAnsi" w:cs="Times New Roman"/>
        </w:rPr>
        <w:t>linik</w:t>
      </w:r>
      <w:r w:rsidRPr="008964F9">
        <w:rPr>
          <w:rFonts w:asciiTheme="majorHAnsi" w:hAnsiTheme="majorHAnsi" w:cs="Times New Roman"/>
        </w:rPr>
        <w:t>sel</w:t>
      </w:r>
      <w:r w:rsidR="00015A7A" w:rsidRPr="008964F9">
        <w:rPr>
          <w:rFonts w:asciiTheme="majorHAnsi" w:hAnsiTheme="majorHAnsi" w:cs="Times New Roman"/>
        </w:rPr>
        <w:t xml:space="preserve"> denetimin yerleştirilmesinde</w:t>
      </w:r>
      <w:r w:rsidRPr="008964F9">
        <w:rPr>
          <w:rFonts w:asciiTheme="majorHAnsi" w:hAnsiTheme="majorHAnsi" w:cs="Times New Roman"/>
        </w:rPr>
        <w:t xml:space="preserve"> b</w:t>
      </w:r>
      <w:r w:rsidR="00015A7A" w:rsidRPr="008964F9">
        <w:rPr>
          <w:rFonts w:asciiTheme="majorHAnsi" w:hAnsiTheme="majorHAnsi" w:cs="Times New Roman"/>
        </w:rPr>
        <w:t>ürokratik</w:t>
      </w:r>
      <w:r w:rsidRPr="008964F9">
        <w:rPr>
          <w:rFonts w:asciiTheme="majorHAnsi" w:hAnsiTheme="majorHAnsi" w:cs="Times New Roman"/>
        </w:rPr>
        <w:t xml:space="preserve"> ve sosyal zorluklar, örgüt </w:t>
      </w:r>
      <w:r w:rsidR="00015A7A" w:rsidRPr="008964F9">
        <w:rPr>
          <w:rFonts w:asciiTheme="majorHAnsi" w:hAnsiTheme="majorHAnsi" w:cs="Times New Roman"/>
        </w:rPr>
        <w:t>yapısı görüşme ve gözlem aşamaları için yeteri kadar zamana</w:t>
      </w:r>
      <w:r w:rsidRPr="008964F9">
        <w:rPr>
          <w:rFonts w:asciiTheme="majorHAnsi" w:hAnsiTheme="majorHAnsi" w:cs="Times New Roman"/>
        </w:rPr>
        <w:t xml:space="preserve"> imkan tanımaması gibi engeller </w:t>
      </w:r>
      <w:r w:rsidR="008E4AEB" w:rsidRPr="008964F9">
        <w:rPr>
          <w:rFonts w:asciiTheme="majorHAnsi" w:hAnsiTheme="majorHAnsi" w:cs="Times New Roman"/>
        </w:rPr>
        <w:t>bu yaklaşımın</w:t>
      </w:r>
      <w:r w:rsidRPr="008964F9">
        <w:rPr>
          <w:rFonts w:asciiTheme="majorHAnsi" w:hAnsiTheme="majorHAnsi" w:cs="Times New Roman"/>
        </w:rPr>
        <w:t xml:space="preserve"> uygulanması ile ilgili sınırlılıklar arasında gösterilmektedir </w:t>
      </w:r>
      <w:r w:rsidR="00015A7A" w:rsidRPr="008964F9">
        <w:rPr>
          <w:rFonts w:asciiTheme="majorHAnsi" w:hAnsiTheme="majorHAnsi" w:cs="Times New Roman"/>
        </w:rPr>
        <w:t>(Erişmen, 2008).</w:t>
      </w:r>
    </w:p>
    <w:p w14:paraId="2D319FEC" w14:textId="0F28C029" w:rsidR="00014AD7" w:rsidRPr="008964F9" w:rsidRDefault="008E4AEB" w:rsidP="00382DE1">
      <w:pPr>
        <w:autoSpaceDE w:val="0"/>
        <w:autoSpaceDN w:val="0"/>
        <w:adjustRightInd w:val="0"/>
        <w:spacing w:after="0" w:line="240" w:lineRule="auto"/>
        <w:ind w:firstLine="708"/>
        <w:jc w:val="both"/>
        <w:rPr>
          <w:rFonts w:asciiTheme="majorHAnsi" w:hAnsiTheme="majorHAnsi" w:cs="Times New Roman"/>
        </w:rPr>
      </w:pPr>
      <w:r w:rsidRPr="008964F9">
        <w:rPr>
          <w:rFonts w:asciiTheme="majorHAnsi" w:hAnsiTheme="majorHAnsi" w:cs="Times New Roman"/>
        </w:rPr>
        <w:t>Kliniksel denetimin uygulama süreci beş adımdan oluşmaktadır. Her bir aşamanın alt etkinlikleri bulunmaktadır</w:t>
      </w:r>
      <w:r w:rsidR="00382DE1">
        <w:rPr>
          <w:rFonts w:asciiTheme="majorHAnsi" w:hAnsiTheme="majorHAnsi" w:cs="Times New Roman"/>
        </w:rPr>
        <w:t>.</w:t>
      </w:r>
      <w:r w:rsidRPr="008964F9">
        <w:rPr>
          <w:rFonts w:asciiTheme="majorHAnsi" w:hAnsiTheme="majorHAnsi" w:cs="Times New Roman"/>
        </w:rPr>
        <w:t xml:space="preserve"> </w:t>
      </w:r>
      <w:r w:rsidR="00382DE1">
        <w:rPr>
          <w:rFonts w:asciiTheme="majorHAnsi" w:hAnsiTheme="majorHAnsi" w:cs="Times New Roman"/>
        </w:rPr>
        <w:t xml:space="preserve"> Bu etkinlikler sıra ile şu süreçleri içerir</w:t>
      </w:r>
      <w:r w:rsidRPr="008964F9">
        <w:rPr>
          <w:rFonts w:asciiTheme="majorHAnsi" w:hAnsiTheme="majorHAnsi" w:cs="Times New Roman"/>
        </w:rPr>
        <w:t>:</w:t>
      </w:r>
    </w:p>
    <w:p w14:paraId="60218DFE" w14:textId="0402972A" w:rsidR="00D42957" w:rsidRPr="008964F9" w:rsidRDefault="00620E3C" w:rsidP="008964F9">
      <w:pPr>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iCs/>
        </w:rPr>
        <w:t xml:space="preserve">              </w:t>
      </w:r>
      <w:r w:rsidRPr="00382DE1">
        <w:rPr>
          <w:rFonts w:asciiTheme="majorHAnsi" w:hAnsiTheme="majorHAnsi" w:cs="Times New Roman"/>
          <w:i/>
          <w:iCs/>
        </w:rPr>
        <w:t>i.</w:t>
      </w:r>
      <w:r w:rsidR="00382DE1" w:rsidRPr="00382DE1">
        <w:rPr>
          <w:rFonts w:asciiTheme="majorHAnsi" w:hAnsiTheme="majorHAnsi" w:cs="Times New Roman"/>
          <w:i/>
          <w:iCs/>
        </w:rPr>
        <w:t xml:space="preserve"> </w:t>
      </w:r>
      <w:r w:rsidR="00D94BA3" w:rsidRPr="00382DE1">
        <w:rPr>
          <w:rFonts w:asciiTheme="majorHAnsi" w:hAnsiTheme="majorHAnsi" w:cs="Times New Roman"/>
          <w:i/>
          <w:iCs/>
        </w:rPr>
        <w:t>Ön Görüşme</w:t>
      </w:r>
      <w:r w:rsidR="00D42957" w:rsidRPr="00382DE1">
        <w:rPr>
          <w:rFonts w:asciiTheme="majorHAnsi" w:hAnsiTheme="majorHAnsi" w:cs="Times New Roman"/>
          <w:i/>
          <w:iCs/>
        </w:rPr>
        <w:t>:</w:t>
      </w:r>
      <w:r w:rsidR="00D42957" w:rsidRPr="00620E3C">
        <w:rPr>
          <w:rFonts w:asciiTheme="majorHAnsi" w:hAnsiTheme="majorHAnsi" w:cs="Times New Roman"/>
          <w:i/>
          <w:iCs/>
        </w:rPr>
        <w:t xml:space="preserve"> </w:t>
      </w:r>
      <w:r w:rsidR="00D42957" w:rsidRPr="00620E3C">
        <w:rPr>
          <w:rFonts w:asciiTheme="majorHAnsi" w:hAnsiTheme="majorHAnsi" w:cs="Times New Roman"/>
        </w:rPr>
        <w:t>Gözlemin yapılması için her iki taraf için de en uygun</w:t>
      </w:r>
      <w:r w:rsidR="00382DE1">
        <w:rPr>
          <w:rFonts w:asciiTheme="majorHAnsi" w:hAnsiTheme="majorHAnsi" w:cs="Times New Roman"/>
        </w:rPr>
        <w:t xml:space="preserve"> </w:t>
      </w:r>
      <w:r w:rsidR="00D42957" w:rsidRPr="008964F9">
        <w:rPr>
          <w:rFonts w:asciiTheme="majorHAnsi" w:hAnsiTheme="majorHAnsi" w:cs="Times New Roman"/>
        </w:rPr>
        <w:t>olan zaman seçil</w:t>
      </w:r>
      <w:r w:rsidR="00D94BA3" w:rsidRPr="008964F9">
        <w:rPr>
          <w:rFonts w:asciiTheme="majorHAnsi" w:hAnsiTheme="majorHAnsi" w:cs="Times New Roman"/>
        </w:rPr>
        <w:t>erek</w:t>
      </w:r>
      <w:r w:rsidR="007C5309" w:rsidRPr="008964F9">
        <w:rPr>
          <w:rFonts w:asciiTheme="majorHAnsi" w:hAnsiTheme="majorHAnsi" w:cs="Times New Roman"/>
        </w:rPr>
        <w:t xml:space="preserve">, nelerin gözlemleneceği birlikte netleştirilir. Gözlemin nedeni ve amacı ortaya çıkarılır. </w:t>
      </w:r>
    </w:p>
    <w:p w14:paraId="025122D1" w14:textId="726DDAEE" w:rsidR="00D42957" w:rsidRPr="008964F9" w:rsidRDefault="00620E3C" w:rsidP="008964F9">
      <w:pPr>
        <w:autoSpaceDE w:val="0"/>
        <w:autoSpaceDN w:val="0"/>
        <w:adjustRightInd w:val="0"/>
        <w:spacing w:after="0" w:line="240" w:lineRule="auto"/>
        <w:ind w:firstLine="708"/>
        <w:jc w:val="both"/>
        <w:rPr>
          <w:rFonts w:asciiTheme="majorHAnsi" w:hAnsiTheme="majorHAnsi" w:cs="Times New Roman"/>
        </w:rPr>
      </w:pPr>
      <w:r w:rsidRPr="00382DE1">
        <w:rPr>
          <w:rFonts w:asciiTheme="majorHAnsi" w:hAnsiTheme="majorHAnsi" w:cs="Times New Roman"/>
          <w:i/>
          <w:iCs/>
        </w:rPr>
        <w:t>ii.</w:t>
      </w:r>
      <w:r w:rsidR="00382DE1" w:rsidRPr="00382DE1">
        <w:rPr>
          <w:rFonts w:asciiTheme="majorHAnsi" w:hAnsiTheme="majorHAnsi" w:cs="Times New Roman"/>
          <w:i/>
          <w:iCs/>
        </w:rPr>
        <w:t xml:space="preserve"> </w:t>
      </w:r>
      <w:r w:rsidR="00D42957" w:rsidRPr="00382DE1">
        <w:rPr>
          <w:rFonts w:asciiTheme="majorHAnsi" w:hAnsiTheme="majorHAnsi" w:cs="Times New Roman"/>
          <w:i/>
          <w:iCs/>
        </w:rPr>
        <w:t>Gözlem:</w:t>
      </w:r>
      <w:r w:rsidR="00D42957" w:rsidRPr="008964F9">
        <w:rPr>
          <w:rFonts w:asciiTheme="majorHAnsi" w:hAnsiTheme="majorHAnsi" w:cs="Times New Roman"/>
          <w:iCs/>
        </w:rPr>
        <w:t xml:space="preserve"> </w:t>
      </w:r>
      <w:r w:rsidR="007C5309" w:rsidRPr="008964F9">
        <w:rPr>
          <w:rFonts w:asciiTheme="majorHAnsi" w:hAnsiTheme="majorHAnsi" w:cs="Times New Roman"/>
          <w:iCs/>
        </w:rPr>
        <w:t xml:space="preserve">Ön görüşmedeki kararlar gerçekleştirilir. Gözlemin amacı betimlemedir. Gözlemci betimleme ile yorumlama arasındaki farkı ayırdetmelidir. </w:t>
      </w:r>
      <w:r w:rsidR="00D42957" w:rsidRPr="008964F9">
        <w:rPr>
          <w:rFonts w:asciiTheme="majorHAnsi" w:hAnsiTheme="majorHAnsi" w:cs="Times New Roman"/>
        </w:rPr>
        <w:t>Öğretmenin sınıf içi etkinlikleri göz</w:t>
      </w:r>
      <w:r w:rsidR="007C5309" w:rsidRPr="008964F9">
        <w:rPr>
          <w:rFonts w:asciiTheme="majorHAnsi" w:hAnsiTheme="majorHAnsi" w:cs="Times New Roman"/>
        </w:rPr>
        <w:t xml:space="preserve">lemlenirken denetçi; öğretmenin </w:t>
      </w:r>
      <w:r w:rsidR="00D42957" w:rsidRPr="008964F9">
        <w:rPr>
          <w:rFonts w:asciiTheme="majorHAnsi" w:hAnsiTheme="majorHAnsi" w:cs="Times New Roman"/>
        </w:rPr>
        <w:t>kendisini tehdit altında hissederek strese girmesini önlemeli, e</w:t>
      </w:r>
      <w:r w:rsidR="007C5309" w:rsidRPr="008964F9">
        <w:rPr>
          <w:rFonts w:asciiTheme="majorHAnsi" w:hAnsiTheme="majorHAnsi" w:cs="Times New Roman"/>
        </w:rPr>
        <w:t xml:space="preserve">mpatik bir şekilde </w:t>
      </w:r>
      <w:r w:rsidR="00D42957" w:rsidRPr="008964F9">
        <w:rPr>
          <w:rFonts w:asciiTheme="majorHAnsi" w:hAnsiTheme="majorHAnsi" w:cs="Times New Roman"/>
        </w:rPr>
        <w:t>öğretmeni anlamaya çalışmalı, yapay davranışların oluşmas</w:t>
      </w:r>
      <w:r w:rsidR="007C5309" w:rsidRPr="008964F9">
        <w:rPr>
          <w:rFonts w:asciiTheme="majorHAnsi" w:hAnsiTheme="majorHAnsi" w:cs="Times New Roman"/>
        </w:rPr>
        <w:t xml:space="preserve">ını önlemek için sınıf içindeki </w:t>
      </w:r>
      <w:r w:rsidR="00D42957" w:rsidRPr="008964F9">
        <w:rPr>
          <w:rFonts w:asciiTheme="majorHAnsi" w:hAnsiTheme="majorHAnsi" w:cs="Times New Roman"/>
        </w:rPr>
        <w:t>varlığını hissettirmemeli, önemsiz detayları önemli o</w:t>
      </w:r>
      <w:r w:rsidR="007C5309" w:rsidRPr="008964F9">
        <w:rPr>
          <w:rFonts w:asciiTheme="majorHAnsi" w:hAnsiTheme="majorHAnsi" w:cs="Times New Roman"/>
        </w:rPr>
        <w:t xml:space="preserve">lanlardan ayırt etmeli, gözlemi </w:t>
      </w:r>
      <w:r w:rsidR="00D42957" w:rsidRPr="008964F9">
        <w:rPr>
          <w:rFonts w:asciiTheme="majorHAnsi" w:hAnsiTheme="majorHAnsi" w:cs="Times New Roman"/>
        </w:rPr>
        <w:t>modern ve güvenilir araçlarla kayıt altına almalı, öğretmeni bü</w:t>
      </w:r>
      <w:r w:rsidR="007C5309" w:rsidRPr="008964F9">
        <w:rPr>
          <w:rFonts w:asciiTheme="majorHAnsi" w:hAnsiTheme="majorHAnsi" w:cs="Times New Roman"/>
        </w:rPr>
        <w:t xml:space="preserve">tün yönleriyle ve içinde </w:t>
      </w:r>
      <w:r w:rsidR="00D42957" w:rsidRPr="008964F9">
        <w:rPr>
          <w:rFonts w:asciiTheme="majorHAnsi" w:hAnsiTheme="majorHAnsi" w:cs="Times New Roman"/>
        </w:rPr>
        <w:t>bulunduğu durumsal koşulları da göz önünde bulundurarak değerlendirmelidir</w:t>
      </w:r>
      <w:r w:rsidR="00EB1508" w:rsidRPr="008964F9">
        <w:rPr>
          <w:rFonts w:asciiTheme="majorHAnsi" w:hAnsiTheme="majorHAnsi" w:cs="Times New Roman"/>
        </w:rPr>
        <w:t xml:space="preserve"> (</w:t>
      </w:r>
      <w:r w:rsidR="00540241" w:rsidRPr="008964F9">
        <w:rPr>
          <w:rFonts w:asciiTheme="majorHAnsi" w:hAnsiTheme="majorHAnsi" w:cs="Times New Roman"/>
        </w:rPr>
        <w:t>Glickman, vd. 2014, 243</w:t>
      </w:r>
      <w:r w:rsidR="0027397D" w:rsidRPr="008964F9">
        <w:rPr>
          <w:rFonts w:asciiTheme="majorHAnsi" w:hAnsiTheme="majorHAnsi" w:cs="Times New Roman"/>
        </w:rPr>
        <w:t>: Akt.</w:t>
      </w:r>
      <w:r>
        <w:rPr>
          <w:rFonts w:asciiTheme="majorHAnsi" w:hAnsiTheme="majorHAnsi" w:cs="Times New Roman"/>
        </w:rPr>
        <w:t xml:space="preserve"> </w:t>
      </w:r>
      <w:r w:rsidR="00EB1508" w:rsidRPr="008964F9">
        <w:rPr>
          <w:rFonts w:asciiTheme="majorHAnsi" w:hAnsiTheme="majorHAnsi" w:cs="Times New Roman"/>
        </w:rPr>
        <w:t>Karakuş, 2010).</w:t>
      </w:r>
    </w:p>
    <w:p w14:paraId="7DB161B9" w14:textId="7B74D0E5" w:rsidR="007C5309" w:rsidRPr="008964F9" w:rsidRDefault="00620E3C" w:rsidP="008964F9">
      <w:pPr>
        <w:autoSpaceDE w:val="0"/>
        <w:autoSpaceDN w:val="0"/>
        <w:adjustRightInd w:val="0"/>
        <w:spacing w:after="0" w:line="240" w:lineRule="auto"/>
        <w:ind w:firstLine="708"/>
        <w:jc w:val="both"/>
        <w:rPr>
          <w:rFonts w:asciiTheme="majorHAnsi" w:hAnsiTheme="majorHAnsi" w:cs="Times New Roman"/>
        </w:rPr>
      </w:pPr>
      <w:r w:rsidRPr="00382DE1">
        <w:rPr>
          <w:rFonts w:asciiTheme="majorHAnsi" w:hAnsiTheme="majorHAnsi" w:cs="Times New Roman"/>
          <w:i/>
        </w:rPr>
        <w:t>iii.</w:t>
      </w:r>
      <w:r w:rsidR="00382DE1" w:rsidRPr="00382DE1">
        <w:rPr>
          <w:rFonts w:asciiTheme="majorHAnsi" w:hAnsiTheme="majorHAnsi" w:cs="Times New Roman"/>
          <w:i/>
        </w:rPr>
        <w:t xml:space="preserve"> </w:t>
      </w:r>
      <w:r w:rsidR="007C5309" w:rsidRPr="00382DE1">
        <w:rPr>
          <w:rFonts w:asciiTheme="majorHAnsi" w:hAnsiTheme="majorHAnsi" w:cs="Times New Roman"/>
          <w:i/>
        </w:rPr>
        <w:t>Çözümleme ve Planlama:</w:t>
      </w:r>
      <w:r w:rsidR="007C5309" w:rsidRPr="008964F9">
        <w:rPr>
          <w:rFonts w:asciiTheme="majorHAnsi" w:hAnsiTheme="majorHAnsi" w:cs="Times New Roman"/>
        </w:rPr>
        <w:t xml:space="preserve"> Denetmen kendi gözlemlerini gözden geçirmek için yalnız kalacağı bir yer arar, gözlemi sırasındaki temel hatları belirler, özetler, nasıl bir yaklaşımla bunları paylaşacağını belirler. Bunu belirlerken öğretmenin gelişim düzeyini göz önünde bulundurur</w:t>
      </w:r>
      <w:r w:rsidR="0027397D" w:rsidRPr="008964F9">
        <w:rPr>
          <w:rFonts w:asciiTheme="majorHAnsi" w:hAnsiTheme="majorHAnsi" w:cs="Times New Roman"/>
        </w:rPr>
        <w:t xml:space="preserve"> </w:t>
      </w:r>
      <w:r w:rsidR="00EB1508" w:rsidRPr="008964F9">
        <w:rPr>
          <w:rFonts w:asciiTheme="majorHAnsi" w:hAnsiTheme="majorHAnsi" w:cs="Times New Roman"/>
        </w:rPr>
        <w:t xml:space="preserve">(Editör: Aksu ve Ağaoğlu, 2014) </w:t>
      </w:r>
      <w:r w:rsidR="007C5309" w:rsidRPr="008964F9">
        <w:rPr>
          <w:rFonts w:asciiTheme="majorHAnsi" w:hAnsiTheme="majorHAnsi" w:cs="Times New Roman"/>
        </w:rPr>
        <w:t xml:space="preserve">. </w:t>
      </w:r>
    </w:p>
    <w:p w14:paraId="18FEE016" w14:textId="4B7EEBE2" w:rsidR="00D42957" w:rsidRPr="008964F9" w:rsidRDefault="00620E3C" w:rsidP="008964F9">
      <w:pPr>
        <w:autoSpaceDE w:val="0"/>
        <w:autoSpaceDN w:val="0"/>
        <w:adjustRightInd w:val="0"/>
        <w:spacing w:after="0" w:line="240" w:lineRule="auto"/>
        <w:ind w:firstLine="708"/>
        <w:jc w:val="both"/>
        <w:rPr>
          <w:rFonts w:asciiTheme="majorHAnsi" w:hAnsiTheme="majorHAnsi" w:cs="Times New Roman"/>
        </w:rPr>
      </w:pPr>
      <w:r w:rsidRPr="00382DE1">
        <w:rPr>
          <w:rFonts w:asciiTheme="majorHAnsi" w:hAnsiTheme="majorHAnsi" w:cs="Times New Roman"/>
          <w:i/>
          <w:iCs/>
        </w:rPr>
        <w:t>iv.</w:t>
      </w:r>
      <w:r w:rsidR="00382DE1" w:rsidRPr="00382DE1">
        <w:rPr>
          <w:rFonts w:asciiTheme="majorHAnsi" w:hAnsiTheme="majorHAnsi" w:cs="Times New Roman"/>
          <w:i/>
          <w:iCs/>
        </w:rPr>
        <w:t xml:space="preserve"> </w:t>
      </w:r>
      <w:r w:rsidR="007C5309" w:rsidRPr="00382DE1">
        <w:rPr>
          <w:rFonts w:asciiTheme="majorHAnsi" w:hAnsiTheme="majorHAnsi" w:cs="Times New Roman"/>
          <w:i/>
          <w:iCs/>
        </w:rPr>
        <w:t>Son</w:t>
      </w:r>
      <w:r w:rsidR="00D42957" w:rsidRPr="00382DE1">
        <w:rPr>
          <w:rFonts w:asciiTheme="majorHAnsi" w:hAnsiTheme="majorHAnsi" w:cs="Times New Roman"/>
          <w:i/>
          <w:iCs/>
        </w:rPr>
        <w:t xml:space="preserve"> Görüşme</w:t>
      </w:r>
      <w:r w:rsidR="007C5309" w:rsidRPr="00382DE1">
        <w:rPr>
          <w:rFonts w:asciiTheme="majorHAnsi" w:hAnsiTheme="majorHAnsi" w:cs="Times New Roman"/>
          <w:i/>
          <w:iCs/>
        </w:rPr>
        <w:t>:</w:t>
      </w:r>
      <w:r w:rsidR="007C5309" w:rsidRPr="008964F9">
        <w:rPr>
          <w:rFonts w:asciiTheme="majorHAnsi" w:hAnsiTheme="majorHAnsi" w:cs="Times New Roman"/>
          <w:i/>
          <w:iCs/>
        </w:rPr>
        <w:t xml:space="preserve"> </w:t>
      </w:r>
      <w:r w:rsidR="00D42957" w:rsidRPr="008964F9">
        <w:rPr>
          <w:rFonts w:asciiTheme="majorHAnsi" w:hAnsiTheme="majorHAnsi" w:cs="Times New Roman"/>
        </w:rPr>
        <w:t>Gözlem son</w:t>
      </w:r>
      <w:r w:rsidR="007C5309" w:rsidRPr="008964F9">
        <w:rPr>
          <w:rFonts w:asciiTheme="majorHAnsi" w:hAnsiTheme="majorHAnsi" w:cs="Times New Roman"/>
        </w:rPr>
        <w:t xml:space="preserve">rası görüşme, gözlemin ardından </w:t>
      </w:r>
      <w:r w:rsidR="00D42957" w:rsidRPr="008964F9">
        <w:rPr>
          <w:rFonts w:asciiTheme="majorHAnsi" w:hAnsiTheme="majorHAnsi" w:cs="Times New Roman"/>
        </w:rPr>
        <w:t>olabildiğince çabuk yapılmalıdır. Burada denetçi, öğretmenin kişiliğine yönelik değil,</w:t>
      </w:r>
      <w:r w:rsidR="00EB1508" w:rsidRPr="008964F9">
        <w:rPr>
          <w:rFonts w:asciiTheme="majorHAnsi" w:hAnsiTheme="majorHAnsi" w:cs="Times New Roman"/>
        </w:rPr>
        <w:t xml:space="preserve"> </w:t>
      </w:r>
      <w:r w:rsidR="00D42957" w:rsidRPr="008964F9">
        <w:rPr>
          <w:rFonts w:asciiTheme="majorHAnsi" w:hAnsiTheme="majorHAnsi" w:cs="Times New Roman"/>
        </w:rPr>
        <w:t xml:space="preserve">onun davranışlarındaki eksik veya hatalı unsurlara </w:t>
      </w:r>
      <w:r w:rsidR="00EB1508" w:rsidRPr="008964F9">
        <w:rPr>
          <w:rFonts w:asciiTheme="majorHAnsi" w:hAnsiTheme="majorHAnsi" w:cs="Times New Roman"/>
        </w:rPr>
        <w:t xml:space="preserve">yönelik eleştiriler yapmalıdır. </w:t>
      </w:r>
      <w:r w:rsidR="00D42957" w:rsidRPr="008964F9">
        <w:rPr>
          <w:rFonts w:asciiTheme="majorHAnsi" w:hAnsiTheme="majorHAnsi" w:cs="Times New Roman"/>
        </w:rPr>
        <w:t xml:space="preserve">Öğretmenin uygulamalarıyla ilgili olarak hem olumlu hem </w:t>
      </w:r>
      <w:r w:rsidR="00EB1508" w:rsidRPr="008964F9">
        <w:rPr>
          <w:rFonts w:asciiTheme="majorHAnsi" w:hAnsiTheme="majorHAnsi" w:cs="Times New Roman"/>
        </w:rPr>
        <w:t xml:space="preserve">de olumsuz yönler tartışılmalı, </w:t>
      </w:r>
      <w:r w:rsidR="00D42957" w:rsidRPr="008964F9">
        <w:rPr>
          <w:rFonts w:asciiTheme="majorHAnsi" w:hAnsiTheme="majorHAnsi" w:cs="Times New Roman"/>
        </w:rPr>
        <w:t xml:space="preserve">eğer bir değişim ihtiyacı varsa bunun nasıl gerçekleştirilebileceği konuşulmalıdır. </w:t>
      </w:r>
      <w:r w:rsidR="00EB1508" w:rsidRPr="008964F9">
        <w:rPr>
          <w:rFonts w:asciiTheme="majorHAnsi" w:hAnsiTheme="majorHAnsi" w:cs="Times New Roman"/>
        </w:rPr>
        <w:t xml:space="preserve">Eğitim öğretimin </w:t>
      </w:r>
      <w:r w:rsidR="00D42957" w:rsidRPr="008964F9">
        <w:rPr>
          <w:rFonts w:asciiTheme="majorHAnsi" w:hAnsiTheme="majorHAnsi" w:cs="Times New Roman"/>
        </w:rPr>
        <w:t>etkililiği odağa alınarak, elde edilen veriler ı</w:t>
      </w:r>
      <w:r w:rsidR="007C5309" w:rsidRPr="008964F9">
        <w:rPr>
          <w:rFonts w:asciiTheme="majorHAnsi" w:hAnsiTheme="majorHAnsi" w:cs="Times New Roman"/>
        </w:rPr>
        <w:t xml:space="preserve">şığında, öğretmenin profesyonel </w:t>
      </w:r>
      <w:r w:rsidR="00D42957" w:rsidRPr="008964F9">
        <w:rPr>
          <w:rFonts w:asciiTheme="majorHAnsi" w:hAnsiTheme="majorHAnsi" w:cs="Times New Roman"/>
        </w:rPr>
        <w:t>gelişiminin devamlılığının nasıl</w:t>
      </w:r>
      <w:r w:rsidR="00EB1508" w:rsidRPr="008964F9">
        <w:rPr>
          <w:rFonts w:asciiTheme="majorHAnsi" w:hAnsiTheme="majorHAnsi" w:cs="Times New Roman"/>
        </w:rPr>
        <w:t xml:space="preserve"> sağlanabileceği tartışılmalı ve bunlar için birlikte bir planlama yapılmalıdır</w:t>
      </w:r>
      <w:r>
        <w:rPr>
          <w:rFonts w:asciiTheme="majorHAnsi" w:hAnsiTheme="majorHAnsi" w:cs="Times New Roman"/>
        </w:rPr>
        <w:t xml:space="preserve"> (Akt.</w:t>
      </w:r>
      <w:r w:rsidR="00D42957" w:rsidRPr="008964F9">
        <w:rPr>
          <w:rFonts w:asciiTheme="majorHAnsi" w:hAnsiTheme="majorHAnsi" w:cs="Times New Roman"/>
        </w:rPr>
        <w:t xml:space="preserve"> Karakuş, 2010).</w:t>
      </w:r>
    </w:p>
    <w:p w14:paraId="04E7695D" w14:textId="3ABADEBD" w:rsidR="00EB1508" w:rsidRPr="008964F9" w:rsidRDefault="00620E3C" w:rsidP="008964F9">
      <w:pPr>
        <w:autoSpaceDE w:val="0"/>
        <w:autoSpaceDN w:val="0"/>
        <w:adjustRightInd w:val="0"/>
        <w:spacing w:after="0" w:line="240" w:lineRule="auto"/>
        <w:ind w:firstLine="708"/>
        <w:jc w:val="both"/>
        <w:rPr>
          <w:rFonts w:asciiTheme="majorHAnsi" w:hAnsiTheme="majorHAnsi" w:cs="Times New Roman"/>
        </w:rPr>
      </w:pPr>
      <w:r w:rsidRPr="00382DE1">
        <w:rPr>
          <w:rFonts w:asciiTheme="majorHAnsi" w:hAnsiTheme="majorHAnsi" w:cs="Times New Roman"/>
          <w:i/>
        </w:rPr>
        <w:t>v.</w:t>
      </w:r>
      <w:r w:rsidR="00382DE1" w:rsidRPr="00382DE1">
        <w:rPr>
          <w:rFonts w:asciiTheme="majorHAnsi" w:hAnsiTheme="majorHAnsi" w:cs="Times New Roman"/>
          <w:i/>
        </w:rPr>
        <w:t xml:space="preserve"> </w:t>
      </w:r>
      <w:r w:rsidR="00EB1508" w:rsidRPr="00382DE1">
        <w:rPr>
          <w:rFonts w:asciiTheme="majorHAnsi" w:hAnsiTheme="majorHAnsi" w:cs="Times New Roman"/>
          <w:i/>
        </w:rPr>
        <w:t>Eleştiri:</w:t>
      </w:r>
      <w:r w:rsidR="00EB1508" w:rsidRPr="008964F9">
        <w:rPr>
          <w:rFonts w:asciiTheme="majorHAnsi" w:hAnsiTheme="majorHAnsi" w:cs="Times New Roman"/>
        </w:rPr>
        <w:t xml:space="preserve"> Önceki dört aşama için yöntem ve teknik konusunda yolunda gitmeyen veyahut düzeltilmesi gereken noktaların gözden geçirilmesidir. Bu aşama denetmenin de yöntemini geliştirme çabası içinde olduğunu gösterir (</w:t>
      </w:r>
      <w:r w:rsidR="00E24C2F">
        <w:rPr>
          <w:rFonts w:asciiTheme="majorHAnsi" w:hAnsiTheme="majorHAnsi" w:cs="Times New Roman"/>
        </w:rPr>
        <w:t>Aksu ve Ağaoğlu,</w:t>
      </w:r>
      <w:r w:rsidR="00EB1508" w:rsidRPr="008964F9">
        <w:rPr>
          <w:rFonts w:asciiTheme="majorHAnsi" w:hAnsiTheme="majorHAnsi" w:cs="Times New Roman"/>
        </w:rPr>
        <w:t xml:space="preserve"> 2014</w:t>
      </w:r>
      <w:r w:rsidR="00540241" w:rsidRPr="008964F9">
        <w:rPr>
          <w:rFonts w:asciiTheme="majorHAnsi" w:hAnsiTheme="majorHAnsi" w:cs="Times New Roman"/>
        </w:rPr>
        <w:t>, 244</w:t>
      </w:r>
      <w:r w:rsidR="00EB1508" w:rsidRPr="008964F9">
        <w:rPr>
          <w:rFonts w:asciiTheme="majorHAnsi" w:hAnsiTheme="majorHAnsi" w:cs="Times New Roman"/>
        </w:rPr>
        <w:t>).</w:t>
      </w:r>
    </w:p>
    <w:p w14:paraId="3CC1BF32" w14:textId="20F164A1" w:rsidR="00540241" w:rsidRPr="008964F9" w:rsidRDefault="00901A0D" w:rsidP="008964F9">
      <w:pPr>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i/>
        </w:rPr>
        <w:t>Aksu ve Ağaoğlu (</w:t>
      </w:r>
      <w:r w:rsidR="00382DE1" w:rsidRPr="008964F9">
        <w:rPr>
          <w:rFonts w:asciiTheme="majorHAnsi" w:hAnsiTheme="majorHAnsi" w:cs="Times New Roman"/>
          <w:i/>
        </w:rPr>
        <w:t xml:space="preserve"> 2014, 246)</w:t>
      </w:r>
      <w:r>
        <w:rPr>
          <w:rFonts w:asciiTheme="majorHAnsi" w:hAnsiTheme="majorHAnsi" w:cs="Times New Roman"/>
          <w:i/>
        </w:rPr>
        <w:t xml:space="preserve">, </w:t>
      </w:r>
      <w:r w:rsidRPr="008964F9">
        <w:rPr>
          <w:rFonts w:asciiTheme="majorHAnsi" w:hAnsiTheme="majorHAnsi" w:cs="Times New Roman"/>
          <w:i/>
        </w:rPr>
        <w:t xml:space="preserve">Kliniksel </w:t>
      </w:r>
      <w:r w:rsidRPr="00901A0D">
        <w:rPr>
          <w:rFonts w:asciiTheme="majorHAnsi" w:hAnsiTheme="majorHAnsi" w:cs="Times New Roman"/>
        </w:rPr>
        <w:t>denetimin adımlarına yönelik eylemler</w:t>
      </w:r>
      <w:r>
        <w:rPr>
          <w:rFonts w:asciiTheme="majorHAnsi" w:hAnsiTheme="majorHAnsi" w:cs="Times New Roman"/>
        </w:rPr>
        <w:t xml:space="preserve">i aşağıda Tablo 1’de gösterildiği şekilde tablolaştırmıştır. </w:t>
      </w:r>
    </w:p>
    <w:p w14:paraId="6FD0B3A8" w14:textId="208D7167" w:rsidR="00EB1508" w:rsidRPr="008964F9" w:rsidRDefault="008964F9" w:rsidP="008964F9">
      <w:pPr>
        <w:autoSpaceDE w:val="0"/>
        <w:autoSpaceDN w:val="0"/>
        <w:adjustRightInd w:val="0"/>
        <w:spacing w:after="0" w:line="240" w:lineRule="auto"/>
        <w:ind w:firstLine="708"/>
        <w:jc w:val="both"/>
        <w:rPr>
          <w:rFonts w:asciiTheme="majorHAnsi" w:hAnsiTheme="majorHAnsi" w:cs="Times New Roman"/>
        </w:rPr>
      </w:pPr>
      <w:r>
        <w:rPr>
          <w:rFonts w:asciiTheme="majorHAnsi" w:hAnsiTheme="majorHAnsi" w:cs="Times New Roman"/>
          <w:b/>
        </w:rPr>
        <w:t>“</w:t>
      </w:r>
      <w:r w:rsidR="008E4AEB" w:rsidRPr="008964F9">
        <w:rPr>
          <w:rFonts w:asciiTheme="majorHAnsi" w:hAnsiTheme="majorHAnsi" w:cs="Times New Roman"/>
          <w:b/>
        </w:rPr>
        <w:t>Tablo 1</w:t>
      </w:r>
      <w:r w:rsidR="008E4AEB" w:rsidRPr="008964F9">
        <w:rPr>
          <w:rFonts w:asciiTheme="majorHAnsi" w:hAnsiTheme="majorHAnsi" w:cs="Times New Roman"/>
        </w:rPr>
        <w:t xml:space="preserve">. </w:t>
      </w:r>
      <w:r w:rsidR="00540241" w:rsidRPr="008964F9">
        <w:rPr>
          <w:rFonts w:asciiTheme="majorHAnsi" w:hAnsiTheme="majorHAnsi" w:cs="Times New Roman"/>
          <w:i/>
        </w:rPr>
        <w:t>Kliniksel Denetimin Adımlarına Yönelik Eylemler</w:t>
      </w:r>
      <w:r w:rsidR="008E4AEB" w:rsidRPr="008964F9">
        <w:rPr>
          <w:rFonts w:asciiTheme="majorHAnsi" w:hAnsiTheme="majorHAnsi" w:cs="Times New Roman"/>
          <w:b/>
          <w:i/>
        </w:rPr>
        <w:t xml:space="preserve"> </w:t>
      </w:r>
    </w:p>
    <w:tbl>
      <w:tblPr>
        <w:tblStyle w:val="TableGrid"/>
        <w:tblW w:w="0" w:type="auto"/>
        <w:tblLook w:val="04A0" w:firstRow="1" w:lastRow="0" w:firstColumn="1" w:lastColumn="0" w:noHBand="0" w:noVBand="1"/>
      </w:tblPr>
      <w:tblGrid>
        <w:gridCol w:w="1795"/>
        <w:gridCol w:w="7267"/>
      </w:tblGrid>
      <w:tr w:rsidR="00EB1508" w:rsidRPr="008964F9" w14:paraId="01F5F6C1" w14:textId="77777777" w:rsidTr="008964F9">
        <w:tc>
          <w:tcPr>
            <w:tcW w:w="1809" w:type="dxa"/>
            <w:tcBorders>
              <w:bottom w:val="single" w:sz="4" w:space="0" w:color="auto"/>
              <w:right w:val="nil"/>
            </w:tcBorders>
          </w:tcPr>
          <w:p w14:paraId="348933B6" w14:textId="77777777" w:rsidR="00EB1508" w:rsidRPr="008964F9" w:rsidRDefault="00EB1508" w:rsidP="008964F9">
            <w:pPr>
              <w:autoSpaceDE w:val="0"/>
              <w:autoSpaceDN w:val="0"/>
              <w:adjustRightInd w:val="0"/>
              <w:jc w:val="both"/>
              <w:rPr>
                <w:rFonts w:asciiTheme="majorHAnsi" w:hAnsiTheme="majorHAnsi" w:cs="Times New Roman"/>
                <w:b/>
                <w:sz w:val="20"/>
                <w:szCs w:val="20"/>
              </w:rPr>
            </w:pPr>
            <w:r w:rsidRPr="008964F9">
              <w:rPr>
                <w:rFonts w:asciiTheme="majorHAnsi" w:hAnsiTheme="majorHAnsi" w:cs="Times New Roman"/>
                <w:b/>
                <w:sz w:val="20"/>
                <w:szCs w:val="20"/>
              </w:rPr>
              <w:t>Adım</w:t>
            </w:r>
          </w:p>
        </w:tc>
        <w:tc>
          <w:tcPr>
            <w:tcW w:w="7403" w:type="dxa"/>
            <w:tcBorders>
              <w:left w:val="nil"/>
              <w:bottom w:val="single" w:sz="4" w:space="0" w:color="auto"/>
            </w:tcBorders>
          </w:tcPr>
          <w:p w14:paraId="0E919461" w14:textId="77777777" w:rsidR="00EB1508" w:rsidRPr="008964F9" w:rsidRDefault="00EB1508" w:rsidP="008964F9">
            <w:pPr>
              <w:autoSpaceDE w:val="0"/>
              <w:autoSpaceDN w:val="0"/>
              <w:adjustRightInd w:val="0"/>
              <w:jc w:val="both"/>
              <w:rPr>
                <w:rFonts w:asciiTheme="majorHAnsi" w:hAnsiTheme="majorHAnsi" w:cs="Times New Roman"/>
                <w:b/>
                <w:sz w:val="20"/>
                <w:szCs w:val="20"/>
              </w:rPr>
            </w:pPr>
            <w:r w:rsidRPr="008964F9">
              <w:rPr>
                <w:rFonts w:asciiTheme="majorHAnsi" w:hAnsiTheme="majorHAnsi" w:cs="Times New Roman"/>
                <w:b/>
                <w:sz w:val="20"/>
                <w:szCs w:val="20"/>
              </w:rPr>
              <w:t>Belirli Etkinlikler</w:t>
            </w:r>
          </w:p>
        </w:tc>
      </w:tr>
      <w:tr w:rsidR="00540241" w:rsidRPr="008964F9" w14:paraId="04B9A337" w14:textId="77777777" w:rsidTr="008964F9">
        <w:trPr>
          <w:trHeight w:val="439"/>
        </w:trPr>
        <w:tc>
          <w:tcPr>
            <w:tcW w:w="1809" w:type="dxa"/>
            <w:vMerge w:val="restart"/>
            <w:tcBorders>
              <w:right w:val="nil"/>
            </w:tcBorders>
          </w:tcPr>
          <w:p w14:paraId="5407EF5A"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Ön Görüşme</w:t>
            </w:r>
          </w:p>
        </w:tc>
        <w:tc>
          <w:tcPr>
            <w:tcW w:w="7403" w:type="dxa"/>
            <w:tcBorders>
              <w:left w:val="nil"/>
            </w:tcBorders>
          </w:tcPr>
          <w:p w14:paraId="4F76341A"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Görüşmeye olumlu tarzda başlama</w:t>
            </w:r>
          </w:p>
        </w:tc>
      </w:tr>
      <w:tr w:rsidR="00540241" w:rsidRPr="008964F9" w14:paraId="733D23D2" w14:textId="77777777" w:rsidTr="008964F9">
        <w:tc>
          <w:tcPr>
            <w:tcW w:w="1809" w:type="dxa"/>
            <w:vMerge/>
            <w:tcBorders>
              <w:right w:val="nil"/>
            </w:tcBorders>
          </w:tcPr>
          <w:p w14:paraId="60B71952"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6B533C4C"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Öğretmenin ders planını tartışma</w:t>
            </w:r>
          </w:p>
        </w:tc>
      </w:tr>
      <w:tr w:rsidR="00540241" w:rsidRPr="008964F9" w14:paraId="6AC0D3FB" w14:textId="77777777" w:rsidTr="008964F9">
        <w:tc>
          <w:tcPr>
            <w:tcW w:w="1809" w:type="dxa"/>
            <w:vMerge/>
            <w:tcBorders>
              <w:right w:val="nil"/>
            </w:tcBorders>
          </w:tcPr>
          <w:p w14:paraId="0B942501"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4D5C58A0"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Dersle ilgili endişelerini tartışma</w:t>
            </w:r>
          </w:p>
        </w:tc>
      </w:tr>
      <w:tr w:rsidR="00540241" w:rsidRPr="008964F9" w14:paraId="1CC4B520" w14:textId="77777777" w:rsidTr="008964F9">
        <w:tc>
          <w:tcPr>
            <w:tcW w:w="1809" w:type="dxa"/>
            <w:vMerge/>
            <w:tcBorders>
              <w:right w:val="nil"/>
            </w:tcBorders>
          </w:tcPr>
          <w:p w14:paraId="02912692"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15814F1C"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Gözlemlenecek davranışları tartışma</w:t>
            </w:r>
          </w:p>
        </w:tc>
      </w:tr>
      <w:tr w:rsidR="00540241" w:rsidRPr="008964F9" w14:paraId="39CFF054" w14:textId="77777777" w:rsidTr="008964F9">
        <w:tc>
          <w:tcPr>
            <w:tcW w:w="1809" w:type="dxa"/>
            <w:vMerge/>
            <w:tcBorders>
              <w:right w:val="nil"/>
            </w:tcBorders>
          </w:tcPr>
          <w:p w14:paraId="41654FD6"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66B49BF5"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Bir gözlem aracı geliştirme veya seçme</w:t>
            </w:r>
          </w:p>
        </w:tc>
      </w:tr>
      <w:tr w:rsidR="00540241" w:rsidRPr="008964F9" w14:paraId="52BA4780" w14:textId="77777777" w:rsidTr="008964F9">
        <w:tc>
          <w:tcPr>
            <w:tcW w:w="1809" w:type="dxa"/>
            <w:vMerge/>
            <w:tcBorders>
              <w:right w:val="nil"/>
            </w:tcBorders>
          </w:tcPr>
          <w:p w14:paraId="794396B0"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30F8C56A"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Gözlemin biçimini tartışma</w:t>
            </w:r>
          </w:p>
        </w:tc>
      </w:tr>
      <w:tr w:rsidR="00540241" w:rsidRPr="008964F9" w14:paraId="6B58D685" w14:textId="77777777" w:rsidTr="008964F9">
        <w:tc>
          <w:tcPr>
            <w:tcW w:w="1809" w:type="dxa"/>
            <w:vMerge/>
            <w:tcBorders>
              <w:right w:val="nil"/>
            </w:tcBorders>
          </w:tcPr>
          <w:p w14:paraId="4F55EB17"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2E28B948"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Görüşme kararlarını gözden geçirme</w:t>
            </w:r>
          </w:p>
        </w:tc>
      </w:tr>
      <w:tr w:rsidR="00540241" w:rsidRPr="008964F9" w14:paraId="39CA39C3" w14:textId="77777777" w:rsidTr="008964F9">
        <w:tc>
          <w:tcPr>
            <w:tcW w:w="1809" w:type="dxa"/>
            <w:vMerge/>
            <w:tcBorders>
              <w:right w:val="nil"/>
            </w:tcBorders>
          </w:tcPr>
          <w:p w14:paraId="4A2AA493"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60F889C5"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Görüşmeyi olumlu tarzda bitirme</w:t>
            </w:r>
          </w:p>
        </w:tc>
      </w:tr>
      <w:tr w:rsidR="00540241" w:rsidRPr="008964F9" w14:paraId="713E7B6B" w14:textId="77777777" w:rsidTr="008964F9">
        <w:tc>
          <w:tcPr>
            <w:tcW w:w="1809" w:type="dxa"/>
            <w:vMerge w:val="restart"/>
            <w:tcBorders>
              <w:right w:val="nil"/>
            </w:tcBorders>
          </w:tcPr>
          <w:p w14:paraId="1E16B699"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Gözlem</w:t>
            </w:r>
          </w:p>
        </w:tc>
        <w:tc>
          <w:tcPr>
            <w:tcW w:w="7403" w:type="dxa"/>
            <w:tcBorders>
              <w:left w:val="nil"/>
            </w:tcBorders>
          </w:tcPr>
          <w:p w14:paraId="6867CD5E"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Verileri toplama</w:t>
            </w:r>
          </w:p>
        </w:tc>
      </w:tr>
      <w:tr w:rsidR="00540241" w:rsidRPr="008964F9" w14:paraId="5E47026C" w14:textId="77777777" w:rsidTr="008964F9">
        <w:tc>
          <w:tcPr>
            <w:tcW w:w="1809" w:type="dxa"/>
            <w:vMerge/>
            <w:tcBorders>
              <w:right w:val="nil"/>
            </w:tcBorders>
          </w:tcPr>
          <w:p w14:paraId="0511A3C6"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10C485A0"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Betimleme yapma, yorumlamadan kaçınma</w:t>
            </w:r>
          </w:p>
        </w:tc>
      </w:tr>
      <w:tr w:rsidR="00540241" w:rsidRPr="008964F9" w14:paraId="5D9A7EF3" w14:textId="77777777" w:rsidTr="008964F9">
        <w:tc>
          <w:tcPr>
            <w:tcW w:w="1809" w:type="dxa"/>
            <w:vMerge w:val="restart"/>
            <w:tcBorders>
              <w:right w:val="nil"/>
            </w:tcBorders>
          </w:tcPr>
          <w:p w14:paraId="6534C505"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Çözümleme ve Planlama</w:t>
            </w:r>
          </w:p>
        </w:tc>
        <w:tc>
          <w:tcPr>
            <w:tcW w:w="7403" w:type="dxa"/>
            <w:tcBorders>
              <w:left w:val="nil"/>
            </w:tcBorders>
          </w:tcPr>
          <w:p w14:paraId="34773E36"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Verileri çözümleme</w:t>
            </w:r>
          </w:p>
        </w:tc>
      </w:tr>
      <w:tr w:rsidR="00540241" w:rsidRPr="008964F9" w14:paraId="12C34D2A" w14:textId="77777777" w:rsidTr="008964F9">
        <w:tc>
          <w:tcPr>
            <w:tcW w:w="1809" w:type="dxa"/>
            <w:vMerge/>
            <w:tcBorders>
              <w:right w:val="nil"/>
            </w:tcBorders>
          </w:tcPr>
          <w:p w14:paraId="0B05083F"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5B1A15CD"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Verileri özetleme</w:t>
            </w:r>
          </w:p>
        </w:tc>
      </w:tr>
      <w:tr w:rsidR="00540241" w:rsidRPr="008964F9" w14:paraId="30DBD21E" w14:textId="77777777" w:rsidTr="008964F9">
        <w:tc>
          <w:tcPr>
            <w:tcW w:w="1809" w:type="dxa"/>
            <w:vMerge/>
            <w:tcBorders>
              <w:right w:val="nil"/>
            </w:tcBorders>
          </w:tcPr>
          <w:p w14:paraId="6974091D"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238E9AF8"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Son görüşme için yaklaşımı belirleme</w:t>
            </w:r>
          </w:p>
        </w:tc>
      </w:tr>
      <w:tr w:rsidR="00540241" w:rsidRPr="008964F9" w14:paraId="621B006B" w14:textId="77777777" w:rsidTr="008964F9">
        <w:tc>
          <w:tcPr>
            <w:tcW w:w="1809" w:type="dxa"/>
            <w:vMerge/>
            <w:tcBorders>
              <w:right w:val="nil"/>
            </w:tcBorders>
          </w:tcPr>
          <w:p w14:paraId="7C18A14F"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57F160CA"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Son görüşmeyi planlama</w:t>
            </w:r>
          </w:p>
        </w:tc>
      </w:tr>
      <w:tr w:rsidR="00540241" w:rsidRPr="008964F9" w14:paraId="14D8C2F6" w14:textId="77777777" w:rsidTr="008964F9">
        <w:tc>
          <w:tcPr>
            <w:tcW w:w="1809" w:type="dxa"/>
            <w:vMerge w:val="restart"/>
            <w:tcBorders>
              <w:right w:val="nil"/>
            </w:tcBorders>
          </w:tcPr>
          <w:p w14:paraId="40EBFD4F"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Son Görüşme</w:t>
            </w:r>
          </w:p>
        </w:tc>
        <w:tc>
          <w:tcPr>
            <w:tcW w:w="7403" w:type="dxa"/>
            <w:tcBorders>
              <w:left w:val="nil"/>
            </w:tcBorders>
          </w:tcPr>
          <w:p w14:paraId="3861A3E1"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Olumlu tarzda başlama</w:t>
            </w:r>
          </w:p>
        </w:tc>
      </w:tr>
      <w:tr w:rsidR="00540241" w:rsidRPr="008964F9" w14:paraId="65BD4748" w14:textId="77777777" w:rsidTr="008964F9">
        <w:tc>
          <w:tcPr>
            <w:tcW w:w="1809" w:type="dxa"/>
            <w:vMerge/>
            <w:tcBorders>
              <w:right w:val="nil"/>
            </w:tcBorders>
          </w:tcPr>
          <w:p w14:paraId="5ABC1123"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7BEA4746"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Ön görüşme kararlarını gözden geçirme</w:t>
            </w:r>
          </w:p>
        </w:tc>
      </w:tr>
      <w:tr w:rsidR="00540241" w:rsidRPr="008964F9" w14:paraId="5C0CFD01" w14:textId="77777777" w:rsidTr="008964F9">
        <w:tc>
          <w:tcPr>
            <w:tcW w:w="1809" w:type="dxa"/>
            <w:vMerge/>
            <w:tcBorders>
              <w:right w:val="nil"/>
            </w:tcBorders>
          </w:tcPr>
          <w:p w14:paraId="296482EE"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0FFF9BE9"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Gözlem verilerini paylaşma ve açıklama</w:t>
            </w:r>
          </w:p>
        </w:tc>
      </w:tr>
      <w:tr w:rsidR="00540241" w:rsidRPr="008964F9" w14:paraId="5B6D8044" w14:textId="77777777" w:rsidTr="008964F9">
        <w:tc>
          <w:tcPr>
            <w:tcW w:w="1809" w:type="dxa"/>
            <w:vMerge/>
            <w:tcBorders>
              <w:right w:val="nil"/>
            </w:tcBorders>
          </w:tcPr>
          <w:p w14:paraId="7952F483"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7E7B4E08"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Tartışma ve birlikte yorumlama</w:t>
            </w:r>
          </w:p>
        </w:tc>
      </w:tr>
      <w:tr w:rsidR="00540241" w:rsidRPr="008964F9" w14:paraId="6D9C3B1C" w14:textId="77777777" w:rsidTr="008964F9">
        <w:tc>
          <w:tcPr>
            <w:tcW w:w="1809" w:type="dxa"/>
            <w:vMerge/>
            <w:tcBorders>
              <w:right w:val="nil"/>
            </w:tcBorders>
          </w:tcPr>
          <w:p w14:paraId="12DE982F"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0080F0A3"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Geliştirme hedeflerini belirleme</w:t>
            </w:r>
          </w:p>
        </w:tc>
      </w:tr>
      <w:tr w:rsidR="00540241" w:rsidRPr="008964F9" w14:paraId="330888BF" w14:textId="77777777" w:rsidTr="008964F9">
        <w:tc>
          <w:tcPr>
            <w:tcW w:w="1809" w:type="dxa"/>
            <w:vMerge/>
            <w:tcBorders>
              <w:right w:val="nil"/>
            </w:tcBorders>
          </w:tcPr>
          <w:p w14:paraId="1D948D39"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66FA7FDF"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Eylemleri planlama ve kaynakları tartışma</w:t>
            </w:r>
          </w:p>
        </w:tc>
      </w:tr>
      <w:tr w:rsidR="00540241" w:rsidRPr="008964F9" w14:paraId="5F051BDF" w14:textId="77777777" w:rsidTr="008964F9">
        <w:tc>
          <w:tcPr>
            <w:tcW w:w="1809" w:type="dxa"/>
            <w:vMerge/>
            <w:tcBorders>
              <w:right w:val="nil"/>
            </w:tcBorders>
          </w:tcPr>
          <w:p w14:paraId="6972CF17"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747F9F09"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Planı değerlendirme ölçütlerini tartışma ve izleme</w:t>
            </w:r>
          </w:p>
        </w:tc>
      </w:tr>
      <w:tr w:rsidR="00540241" w:rsidRPr="008964F9" w14:paraId="27243A3C" w14:textId="77777777" w:rsidTr="008964F9">
        <w:tc>
          <w:tcPr>
            <w:tcW w:w="1809" w:type="dxa"/>
            <w:vMerge/>
            <w:tcBorders>
              <w:right w:val="nil"/>
            </w:tcBorders>
          </w:tcPr>
          <w:p w14:paraId="620B20BD"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5FF3CD9F"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Görüşme kararlarını gözden geçirme</w:t>
            </w:r>
          </w:p>
        </w:tc>
      </w:tr>
      <w:tr w:rsidR="00540241" w:rsidRPr="008964F9" w14:paraId="411261BC" w14:textId="77777777" w:rsidTr="008964F9">
        <w:tc>
          <w:tcPr>
            <w:tcW w:w="1809" w:type="dxa"/>
            <w:vMerge/>
            <w:tcBorders>
              <w:right w:val="nil"/>
            </w:tcBorders>
          </w:tcPr>
          <w:p w14:paraId="33DAD1BC"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6CACED24"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Olumlu tarzda bitirme</w:t>
            </w:r>
          </w:p>
        </w:tc>
      </w:tr>
      <w:tr w:rsidR="00540241" w:rsidRPr="008964F9" w14:paraId="778369AE" w14:textId="77777777" w:rsidTr="008964F9">
        <w:tc>
          <w:tcPr>
            <w:tcW w:w="1809" w:type="dxa"/>
            <w:vMerge w:val="restart"/>
            <w:tcBorders>
              <w:right w:val="nil"/>
            </w:tcBorders>
          </w:tcPr>
          <w:p w14:paraId="793C333F"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Eleştiri</w:t>
            </w:r>
          </w:p>
        </w:tc>
        <w:tc>
          <w:tcPr>
            <w:tcW w:w="7403" w:type="dxa"/>
            <w:tcBorders>
              <w:left w:val="nil"/>
            </w:tcBorders>
          </w:tcPr>
          <w:p w14:paraId="158702CF"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Ön görüşmeyi eleştirme</w:t>
            </w:r>
          </w:p>
        </w:tc>
      </w:tr>
      <w:tr w:rsidR="00540241" w:rsidRPr="008964F9" w14:paraId="722CC863" w14:textId="77777777" w:rsidTr="008964F9">
        <w:tc>
          <w:tcPr>
            <w:tcW w:w="1809" w:type="dxa"/>
            <w:vMerge/>
            <w:tcBorders>
              <w:right w:val="nil"/>
            </w:tcBorders>
          </w:tcPr>
          <w:p w14:paraId="077A380B"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76C4ACF9"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Gözlem sürecini eleştirme</w:t>
            </w:r>
          </w:p>
        </w:tc>
      </w:tr>
      <w:tr w:rsidR="00540241" w:rsidRPr="008964F9" w14:paraId="4CCE1AFF" w14:textId="77777777" w:rsidTr="008964F9">
        <w:tc>
          <w:tcPr>
            <w:tcW w:w="1809" w:type="dxa"/>
            <w:vMerge/>
            <w:tcBorders>
              <w:right w:val="nil"/>
            </w:tcBorders>
          </w:tcPr>
          <w:p w14:paraId="3B106897"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7F892E9C"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Öğretmene sunulan gözlem verilerini eleştirme</w:t>
            </w:r>
          </w:p>
        </w:tc>
      </w:tr>
      <w:tr w:rsidR="00540241" w:rsidRPr="008964F9" w14:paraId="44A4BCE9" w14:textId="77777777" w:rsidTr="008964F9">
        <w:tc>
          <w:tcPr>
            <w:tcW w:w="1809" w:type="dxa"/>
            <w:vMerge/>
            <w:tcBorders>
              <w:right w:val="nil"/>
            </w:tcBorders>
          </w:tcPr>
          <w:p w14:paraId="19EE7A16"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6CCE6279"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Son görüşmeyi eleştirme</w:t>
            </w:r>
          </w:p>
        </w:tc>
      </w:tr>
      <w:tr w:rsidR="00540241" w:rsidRPr="008964F9" w14:paraId="71717C51" w14:textId="77777777" w:rsidTr="008964F9">
        <w:tc>
          <w:tcPr>
            <w:tcW w:w="1809" w:type="dxa"/>
            <w:vMerge/>
            <w:tcBorders>
              <w:right w:val="nil"/>
            </w:tcBorders>
          </w:tcPr>
          <w:p w14:paraId="7EF00158" w14:textId="77777777" w:rsidR="00540241" w:rsidRPr="008964F9" w:rsidRDefault="00540241" w:rsidP="008964F9">
            <w:pPr>
              <w:autoSpaceDE w:val="0"/>
              <w:autoSpaceDN w:val="0"/>
              <w:adjustRightInd w:val="0"/>
              <w:jc w:val="both"/>
              <w:rPr>
                <w:rFonts w:asciiTheme="majorHAnsi" w:hAnsiTheme="majorHAnsi" w:cs="Times New Roman"/>
                <w:sz w:val="20"/>
                <w:szCs w:val="20"/>
              </w:rPr>
            </w:pPr>
          </w:p>
        </w:tc>
        <w:tc>
          <w:tcPr>
            <w:tcW w:w="7403" w:type="dxa"/>
            <w:tcBorders>
              <w:left w:val="nil"/>
            </w:tcBorders>
          </w:tcPr>
          <w:p w14:paraId="587090D7" w14:textId="77777777" w:rsidR="00540241" w:rsidRPr="008964F9" w:rsidRDefault="00540241" w:rsidP="008964F9">
            <w:pPr>
              <w:autoSpaceDE w:val="0"/>
              <w:autoSpaceDN w:val="0"/>
              <w:adjustRightInd w:val="0"/>
              <w:jc w:val="both"/>
              <w:rPr>
                <w:rFonts w:asciiTheme="majorHAnsi" w:hAnsiTheme="majorHAnsi" w:cs="Times New Roman"/>
                <w:sz w:val="20"/>
                <w:szCs w:val="20"/>
              </w:rPr>
            </w:pPr>
            <w:r w:rsidRPr="008964F9">
              <w:rPr>
                <w:rFonts w:asciiTheme="majorHAnsi" w:hAnsiTheme="majorHAnsi" w:cs="Times New Roman"/>
                <w:sz w:val="20"/>
                <w:szCs w:val="20"/>
              </w:rPr>
              <w:t>Kliniksel denetimi geliştirme yollarını tartışma</w:t>
            </w:r>
          </w:p>
        </w:tc>
      </w:tr>
    </w:tbl>
    <w:p w14:paraId="29BB2511" w14:textId="77777777" w:rsidR="00EB1508" w:rsidRPr="008964F9" w:rsidRDefault="00EB1508" w:rsidP="008964F9">
      <w:pPr>
        <w:autoSpaceDE w:val="0"/>
        <w:autoSpaceDN w:val="0"/>
        <w:adjustRightInd w:val="0"/>
        <w:spacing w:after="0" w:line="240" w:lineRule="auto"/>
        <w:jc w:val="both"/>
        <w:rPr>
          <w:rFonts w:asciiTheme="majorHAnsi" w:hAnsiTheme="majorHAnsi" w:cs="Times New Roman"/>
        </w:rPr>
      </w:pPr>
    </w:p>
    <w:p w14:paraId="0B89B78C" w14:textId="272DAEAF" w:rsidR="00802577" w:rsidRPr="008964F9" w:rsidRDefault="00D652D0" w:rsidP="008964F9">
      <w:pPr>
        <w:autoSpaceDE w:val="0"/>
        <w:autoSpaceDN w:val="0"/>
        <w:adjustRightInd w:val="0"/>
        <w:spacing w:after="0" w:line="240" w:lineRule="auto"/>
        <w:ind w:firstLine="708"/>
        <w:jc w:val="both"/>
        <w:rPr>
          <w:rFonts w:asciiTheme="majorHAnsi" w:hAnsiTheme="majorHAnsi" w:cs="Times New Roman"/>
        </w:rPr>
      </w:pPr>
      <w:r w:rsidRPr="008964F9">
        <w:rPr>
          <w:rFonts w:asciiTheme="majorHAnsi" w:hAnsiTheme="majorHAnsi" w:cs="Times New Roman"/>
        </w:rPr>
        <w:t>Kliniksel denetim</w:t>
      </w:r>
      <w:r w:rsidR="008917F5">
        <w:rPr>
          <w:rFonts w:asciiTheme="majorHAnsi" w:hAnsiTheme="majorHAnsi" w:cs="Times New Roman"/>
        </w:rPr>
        <w:t>;</w:t>
      </w:r>
      <w:r w:rsidR="00802577" w:rsidRPr="008964F9">
        <w:rPr>
          <w:rFonts w:asciiTheme="majorHAnsi" w:hAnsiTheme="majorHAnsi" w:cs="Times New Roman"/>
        </w:rPr>
        <w:t xml:space="preserve"> </w:t>
      </w:r>
      <w:r w:rsidR="008917F5">
        <w:rPr>
          <w:rFonts w:asciiTheme="majorHAnsi" w:hAnsiTheme="majorHAnsi" w:cs="Times New Roman"/>
        </w:rPr>
        <w:t xml:space="preserve">eğer </w:t>
      </w:r>
      <w:r w:rsidRPr="008964F9">
        <w:rPr>
          <w:rFonts w:asciiTheme="majorHAnsi" w:hAnsiTheme="majorHAnsi" w:cs="Times New Roman"/>
        </w:rPr>
        <w:t>o</w:t>
      </w:r>
      <w:r w:rsidR="00802577" w:rsidRPr="008964F9">
        <w:rPr>
          <w:rFonts w:asciiTheme="majorHAnsi" w:hAnsiTheme="majorHAnsi" w:cs="Times New Roman"/>
        </w:rPr>
        <w:t>kul eğitim programları öğretmenlerin ne yaptıklarıyla</w:t>
      </w:r>
      <w:r w:rsidRPr="008964F9">
        <w:rPr>
          <w:rFonts w:asciiTheme="majorHAnsi" w:hAnsiTheme="majorHAnsi" w:cs="Times New Roman"/>
        </w:rPr>
        <w:t xml:space="preserve"> ilgili ise, d</w:t>
      </w:r>
      <w:r w:rsidR="008917F5">
        <w:rPr>
          <w:rFonts w:asciiTheme="majorHAnsi" w:hAnsiTheme="majorHAnsi" w:cs="Times New Roman"/>
        </w:rPr>
        <w:t xml:space="preserve">enetim öğretmenin de </w:t>
      </w:r>
      <w:r w:rsidR="00802577" w:rsidRPr="008964F9">
        <w:rPr>
          <w:rFonts w:asciiTheme="majorHAnsi" w:hAnsiTheme="majorHAnsi" w:cs="Times New Roman"/>
        </w:rPr>
        <w:t xml:space="preserve">sorumluluğu </w:t>
      </w:r>
      <w:r w:rsidRPr="008964F9">
        <w:rPr>
          <w:rFonts w:asciiTheme="majorHAnsi" w:hAnsiTheme="majorHAnsi" w:cs="Times New Roman"/>
        </w:rPr>
        <w:t>olarak görülüyorsa, d</w:t>
      </w:r>
      <w:r w:rsidR="00802577" w:rsidRPr="008964F9">
        <w:rPr>
          <w:rFonts w:asciiTheme="majorHAnsi" w:hAnsiTheme="majorHAnsi" w:cs="Times New Roman"/>
        </w:rPr>
        <w:t>enetimin odak noktası öğretmenin güçlü yönleri</w:t>
      </w:r>
      <w:r w:rsidR="008917F5">
        <w:rPr>
          <w:rFonts w:asciiTheme="majorHAnsi" w:hAnsiTheme="majorHAnsi" w:cs="Times New Roman"/>
        </w:rPr>
        <w:t>yse etkili olabilir. Ayrıca</w:t>
      </w:r>
      <w:r w:rsidR="001B54E9" w:rsidRPr="008964F9">
        <w:rPr>
          <w:rFonts w:asciiTheme="majorHAnsi" w:hAnsiTheme="majorHAnsi" w:cs="Times New Roman"/>
        </w:rPr>
        <w:t xml:space="preserve"> </w:t>
      </w:r>
      <w:r w:rsidRPr="008964F9">
        <w:rPr>
          <w:rFonts w:asciiTheme="majorHAnsi" w:hAnsiTheme="majorHAnsi" w:cs="Times New Roman"/>
        </w:rPr>
        <w:t>d</w:t>
      </w:r>
      <w:r w:rsidR="00802577" w:rsidRPr="008964F9">
        <w:rPr>
          <w:rFonts w:asciiTheme="majorHAnsi" w:hAnsiTheme="majorHAnsi" w:cs="Times New Roman"/>
        </w:rPr>
        <w:t>oğru koşullar yaratıldığında öğretmenler ilerleme istek ve yeteneğine</w:t>
      </w:r>
      <w:r w:rsidRPr="008964F9">
        <w:rPr>
          <w:rFonts w:asciiTheme="majorHAnsi" w:hAnsiTheme="majorHAnsi" w:cs="Times New Roman"/>
        </w:rPr>
        <w:t xml:space="preserve"> sahipse, öğretmenler</w:t>
      </w:r>
      <w:r w:rsidR="00802577" w:rsidRPr="008964F9">
        <w:rPr>
          <w:rFonts w:asciiTheme="majorHAnsi" w:hAnsiTheme="majorHAnsi" w:cs="Times New Roman"/>
        </w:rPr>
        <w:t xml:space="preserve"> genellikle geniş bir beceri hazinesine</w:t>
      </w:r>
      <w:r w:rsidRPr="008964F9">
        <w:rPr>
          <w:rFonts w:asciiTheme="majorHAnsi" w:hAnsiTheme="majorHAnsi" w:cs="Times New Roman"/>
        </w:rPr>
        <w:t xml:space="preserve"> </w:t>
      </w:r>
      <w:r w:rsidR="008917F5">
        <w:rPr>
          <w:rFonts w:asciiTheme="majorHAnsi" w:hAnsiTheme="majorHAnsi" w:cs="Times New Roman"/>
        </w:rPr>
        <w:t>sahipse ve</w:t>
      </w:r>
      <w:r w:rsidRPr="008964F9">
        <w:rPr>
          <w:rFonts w:asciiTheme="majorHAnsi" w:hAnsiTheme="majorHAnsi" w:cs="Times New Roman"/>
        </w:rPr>
        <w:t xml:space="preserve"> ö</w:t>
      </w:r>
      <w:r w:rsidR="00802577" w:rsidRPr="008964F9">
        <w:rPr>
          <w:rFonts w:asciiTheme="majorHAnsi" w:hAnsiTheme="majorHAnsi" w:cs="Times New Roman"/>
        </w:rPr>
        <w:t>ğretmenler meydan o</w:t>
      </w:r>
      <w:r w:rsidRPr="008964F9">
        <w:rPr>
          <w:rFonts w:asciiTheme="majorHAnsi" w:hAnsiTheme="majorHAnsi" w:cs="Times New Roman"/>
        </w:rPr>
        <w:t>kuyucu işten doyum elde ederse etk</w:t>
      </w:r>
      <w:r w:rsidR="000F3DF4">
        <w:rPr>
          <w:rFonts w:asciiTheme="majorHAnsi" w:hAnsiTheme="majorHAnsi" w:cs="Times New Roman"/>
        </w:rPr>
        <w:t xml:space="preserve">ili bir şekilde kullanılabilir. </w:t>
      </w:r>
      <w:r w:rsidRPr="008964F9">
        <w:rPr>
          <w:rFonts w:asciiTheme="majorHAnsi" w:hAnsiTheme="majorHAnsi" w:cs="Times New Roman"/>
        </w:rPr>
        <w:t>Bunlar kliniksel denetimin varsayımlarıdır. B</w:t>
      </w:r>
      <w:r w:rsidR="00802577" w:rsidRPr="008964F9">
        <w:rPr>
          <w:rFonts w:asciiTheme="majorHAnsi" w:hAnsiTheme="majorHAnsi" w:cs="Times New Roman"/>
        </w:rPr>
        <w:t>öylece, klinik</w:t>
      </w:r>
      <w:r w:rsidRPr="008964F9">
        <w:rPr>
          <w:rFonts w:asciiTheme="majorHAnsi" w:hAnsiTheme="majorHAnsi" w:cs="Times New Roman"/>
        </w:rPr>
        <w:t>sel</w:t>
      </w:r>
      <w:r w:rsidR="00802577" w:rsidRPr="008964F9">
        <w:rPr>
          <w:rFonts w:asciiTheme="majorHAnsi" w:hAnsiTheme="majorHAnsi" w:cs="Times New Roman"/>
        </w:rPr>
        <w:t xml:space="preserve"> denetim, eğitimin geliştirilmesinde denetçi ve öğretmenin</w:t>
      </w:r>
      <w:r w:rsidRPr="008964F9">
        <w:rPr>
          <w:rFonts w:asciiTheme="majorHAnsi" w:hAnsiTheme="majorHAnsi" w:cs="Times New Roman"/>
        </w:rPr>
        <w:t xml:space="preserve"> </w:t>
      </w:r>
      <w:r w:rsidR="00802577" w:rsidRPr="008964F9">
        <w:rPr>
          <w:rFonts w:asciiTheme="majorHAnsi" w:hAnsiTheme="majorHAnsi" w:cs="Times New Roman"/>
        </w:rPr>
        <w:t>bir ortaklığı olarak görülmekte ve denetçi rolünü üstlenen kişinin deneyimleri ve</w:t>
      </w:r>
      <w:r w:rsidRPr="008964F9">
        <w:rPr>
          <w:rFonts w:asciiTheme="majorHAnsi" w:hAnsiTheme="majorHAnsi" w:cs="Times New Roman"/>
        </w:rPr>
        <w:t xml:space="preserve"> </w:t>
      </w:r>
      <w:r w:rsidR="00802577" w:rsidRPr="008964F9">
        <w:rPr>
          <w:rFonts w:asciiTheme="majorHAnsi" w:hAnsiTheme="majorHAnsi" w:cs="Times New Roman"/>
        </w:rPr>
        <w:t xml:space="preserve">davranışlarıyla daha çok </w:t>
      </w:r>
      <w:r w:rsidRPr="008964F9">
        <w:rPr>
          <w:rFonts w:asciiTheme="majorHAnsi" w:hAnsiTheme="majorHAnsi" w:cs="Times New Roman"/>
        </w:rPr>
        <w:t>rehber ve</w:t>
      </w:r>
      <w:r w:rsidR="00802577" w:rsidRPr="008964F9">
        <w:rPr>
          <w:rFonts w:asciiTheme="majorHAnsi" w:hAnsiTheme="majorHAnsi" w:cs="Times New Roman"/>
        </w:rPr>
        <w:t xml:space="preserve"> yol gösterici olduğu belirtilmektedir</w:t>
      </w:r>
      <w:r w:rsidR="00CB14A0" w:rsidRPr="008964F9">
        <w:rPr>
          <w:rFonts w:asciiTheme="majorHAnsi" w:hAnsiTheme="majorHAnsi" w:cs="Times New Roman"/>
        </w:rPr>
        <w:t xml:space="preserve"> (Sergio</w:t>
      </w:r>
      <w:r w:rsidR="008917F5">
        <w:rPr>
          <w:rFonts w:asciiTheme="majorHAnsi" w:hAnsiTheme="majorHAnsi" w:cs="Times New Roman"/>
        </w:rPr>
        <w:t>vanni ve Starrat, 1988, Akt.</w:t>
      </w:r>
      <w:r w:rsidR="00CB14A0" w:rsidRPr="008964F9">
        <w:rPr>
          <w:rFonts w:asciiTheme="majorHAnsi" w:hAnsiTheme="majorHAnsi" w:cs="Times New Roman"/>
        </w:rPr>
        <w:t xml:space="preserve"> Özmen, 2000, 123).</w:t>
      </w:r>
    </w:p>
    <w:p w14:paraId="3D4298F0" w14:textId="225D2DF9" w:rsidR="006E27BF" w:rsidRPr="008964F9" w:rsidRDefault="006E27BF"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Kayıkçı, Cantürk ve Yılmaz’ın (2014) yaptığı araştırmaya göre, </w:t>
      </w:r>
      <w:r w:rsidR="00BF3CE5" w:rsidRPr="008964F9">
        <w:rPr>
          <w:rFonts w:asciiTheme="majorHAnsi" w:hAnsiTheme="majorHAnsi" w:cs="Times New Roman"/>
        </w:rPr>
        <w:t>okul müdürlerinden beşi, kliniksel denetimle, insan ruhuna ve onuruna uygun bir denetim sisteminin gelmiş olacağını be</w:t>
      </w:r>
      <w:r w:rsidR="00D652D0" w:rsidRPr="008964F9">
        <w:rPr>
          <w:rFonts w:asciiTheme="majorHAnsi" w:hAnsiTheme="majorHAnsi" w:cs="Times New Roman"/>
        </w:rPr>
        <w:t>lirtmişlerdir. Üç okul müdürü, k</w:t>
      </w:r>
      <w:r w:rsidR="00BF3CE5" w:rsidRPr="008964F9">
        <w:rPr>
          <w:rFonts w:asciiTheme="majorHAnsi" w:hAnsiTheme="majorHAnsi" w:cs="Times New Roman"/>
        </w:rPr>
        <w:t>liniksel denetimin okuldaki kaygılar</w:t>
      </w:r>
      <w:r w:rsidR="002773CF">
        <w:rPr>
          <w:rFonts w:asciiTheme="majorHAnsi" w:hAnsiTheme="majorHAnsi" w:cs="Times New Roman"/>
        </w:rPr>
        <w:t xml:space="preserve">ı ve korkuları gidereceğini ve </w:t>
      </w:r>
      <w:r w:rsidR="00BF3CE5" w:rsidRPr="008964F9">
        <w:rPr>
          <w:rFonts w:asciiTheme="majorHAnsi" w:hAnsiTheme="majorHAnsi" w:cs="Times New Roman"/>
        </w:rPr>
        <w:t>okulun gelişimine katkı sağlayacağını belirtmişlerdir. İkişer okul müdürü ise, “kliniksel denetimin, eleştirmek veya eksik aramaktan ziyade problemin hissedilmesini, tanınmasını ve çözümünü sağlayacağını; öğretmenin göremediği eksiklikleri bulunmasını, objektif, yapıcı ve gerçekçi bir değerlendirme yapılmasını sağlayacağını; öğretmenin performansını arttıracağını; yapılan denetimlerin kâğıt üzerinde kalmamış olacağını” belirtmişlerdir. Bir okul müdürü ise kliniksel denetimle planlı bir eğitim sisteminin oluşacağını savunmuştur.</w:t>
      </w:r>
      <w:r w:rsidR="00D652D0" w:rsidRPr="008964F9">
        <w:rPr>
          <w:rFonts w:asciiTheme="majorHAnsi" w:hAnsiTheme="majorHAnsi" w:cs="Times New Roman"/>
        </w:rPr>
        <w:t xml:space="preserve"> </w:t>
      </w:r>
      <w:r w:rsidRPr="008964F9">
        <w:rPr>
          <w:rFonts w:asciiTheme="majorHAnsi" w:hAnsiTheme="majorHAnsi" w:cs="Times New Roman"/>
        </w:rPr>
        <w:t>Çalışma grubunda yer alan okul müdürlerinin kliniksel denetim yaklaşımına ilişkin genel görüş ve değerlendirmeleri dikkate alındığında okul müdürlerinin tamamına yakınının kliniksel denetime ilişkin görüşlerinin olumlu ve çok olumlu olduğu ortaya çıkmıştır. Bu sonuçlar katılımcı okul müdürlerinin kliniksel denetimi benimsediklerini göstermektedir (Kayı</w:t>
      </w:r>
      <w:r w:rsidR="00D652D0" w:rsidRPr="008964F9">
        <w:rPr>
          <w:rFonts w:asciiTheme="majorHAnsi" w:hAnsiTheme="majorHAnsi" w:cs="Times New Roman"/>
        </w:rPr>
        <w:t xml:space="preserve">kçı, Cantürk ve Yılmaz, 2014). Fakat bu güne kadar her zaman klasik yöntemlerle denetlenmiş ve çağdaş denetim yaklaşımları ile tanışmamış, geleneksel yöntemleri benimsemiş olan öğretmen ve denetmenlerin kliniksel denetimi anlamaları ve benimsemeleri güçleşmektedir. </w:t>
      </w:r>
    </w:p>
    <w:p w14:paraId="3EF1F984" w14:textId="5DBDA4F9" w:rsidR="003849B5" w:rsidRPr="009747CC" w:rsidRDefault="00547DBC" w:rsidP="00547DBC">
      <w:pPr>
        <w:autoSpaceDE w:val="0"/>
        <w:autoSpaceDN w:val="0"/>
        <w:adjustRightInd w:val="0"/>
        <w:spacing w:after="0" w:line="240" w:lineRule="auto"/>
        <w:ind w:firstLine="708"/>
        <w:jc w:val="both"/>
        <w:rPr>
          <w:rFonts w:asciiTheme="majorHAnsi" w:hAnsiTheme="majorHAnsi" w:cs="Times New Roman"/>
          <w:color w:val="000000" w:themeColor="text1"/>
        </w:rPr>
      </w:pPr>
      <w:r w:rsidRPr="009747CC">
        <w:rPr>
          <w:rFonts w:asciiTheme="majorHAnsi" w:hAnsiTheme="majorHAnsi" w:cs="Times New Roman"/>
          <w:color w:val="000000" w:themeColor="text1"/>
        </w:rPr>
        <w:t>Bu araştırmada Mesleki ve Teknik Anadolu Lisesi’nde farklı bir denetim modeli ol</w:t>
      </w:r>
      <w:r>
        <w:rPr>
          <w:rFonts w:asciiTheme="majorHAnsi" w:hAnsiTheme="majorHAnsi" w:cs="Times New Roman"/>
          <w:color w:val="000000" w:themeColor="text1"/>
        </w:rPr>
        <w:t>an ve belli aşamalardan oluşan</w:t>
      </w:r>
      <w:r w:rsidRPr="009747CC">
        <w:rPr>
          <w:rFonts w:asciiTheme="majorHAnsi" w:hAnsiTheme="majorHAnsi" w:cs="Times New Roman"/>
          <w:color w:val="000000" w:themeColor="text1"/>
        </w:rPr>
        <w:t xml:space="preserve"> </w:t>
      </w:r>
      <w:r>
        <w:rPr>
          <w:rFonts w:asciiTheme="majorHAnsi" w:hAnsiTheme="majorHAnsi" w:cs="Times New Roman"/>
          <w:color w:val="000000" w:themeColor="text1"/>
        </w:rPr>
        <w:t>k</w:t>
      </w:r>
      <w:r w:rsidRPr="009747CC">
        <w:rPr>
          <w:rFonts w:asciiTheme="majorHAnsi" w:hAnsiTheme="majorHAnsi" w:cs="Times New Roman"/>
          <w:color w:val="000000" w:themeColor="text1"/>
        </w:rPr>
        <w:t>liniksel denetim ele alınmıştır</w:t>
      </w:r>
      <w:r>
        <w:rPr>
          <w:rFonts w:asciiTheme="majorHAnsi" w:hAnsiTheme="majorHAnsi" w:cs="Times New Roman"/>
          <w:color w:val="000000" w:themeColor="text1"/>
        </w:rPr>
        <w:t>. A</w:t>
      </w:r>
      <w:r w:rsidRPr="009747CC">
        <w:rPr>
          <w:rFonts w:asciiTheme="majorHAnsi" w:hAnsiTheme="majorHAnsi" w:cs="Times New Roman"/>
          <w:color w:val="000000" w:themeColor="text1"/>
        </w:rPr>
        <w:t>raştırmada özel ve derinlemesin</w:t>
      </w:r>
      <w:r>
        <w:rPr>
          <w:rFonts w:asciiTheme="majorHAnsi" w:hAnsiTheme="majorHAnsi" w:cs="Times New Roman"/>
          <w:color w:val="000000" w:themeColor="text1"/>
        </w:rPr>
        <w:t>e bir çalışma olması açısından k</w:t>
      </w:r>
      <w:r w:rsidRPr="009747CC">
        <w:rPr>
          <w:rFonts w:asciiTheme="majorHAnsi" w:hAnsiTheme="majorHAnsi" w:cs="Times New Roman"/>
          <w:color w:val="000000" w:themeColor="text1"/>
        </w:rPr>
        <w:t xml:space="preserve">liniksel denetim yaklaşımı üzerine çalışılmıştır. </w:t>
      </w:r>
      <w:r w:rsidR="00901A0D">
        <w:rPr>
          <w:rFonts w:asciiTheme="majorHAnsi" w:hAnsiTheme="majorHAnsi" w:cs="Times New Roman"/>
          <w:color w:val="000000" w:themeColor="text1"/>
        </w:rPr>
        <w:t>Mevcut</w:t>
      </w:r>
      <w:r w:rsidR="00051A76" w:rsidRPr="009747CC">
        <w:rPr>
          <w:rFonts w:asciiTheme="majorHAnsi" w:hAnsiTheme="majorHAnsi" w:cs="Times New Roman"/>
          <w:color w:val="000000" w:themeColor="text1"/>
        </w:rPr>
        <w:t xml:space="preserve"> araştırma ile,</w:t>
      </w:r>
      <w:r w:rsidR="003849B5" w:rsidRPr="009747CC">
        <w:rPr>
          <w:rFonts w:asciiTheme="majorHAnsi" w:hAnsiTheme="majorHAnsi" w:cs="Times New Roman"/>
          <w:color w:val="000000" w:themeColor="text1"/>
        </w:rPr>
        <w:t xml:space="preserve"> </w:t>
      </w:r>
      <w:r w:rsidR="003B4C74" w:rsidRPr="009747CC">
        <w:rPr>
          <w:rFonts w:asciiTheme="majorHAnsi" w:hAnsiTheme="majorHAnsi" w:cs="Times New Roman"/>
          <w:color w:val="000000" w:themeColor="text1"/>
        </w:rPr>
        <w:t>Mesleki ve Teknik Anadolu Lisesi</w:t>
      </w:r>
      <w:r w:rsidR="003849B5" w:rsidRPr="009747CC">
        <w:rPr>
          <w:rFonts w:asciiTheme="majorHAnsi" w:hAnsiTheme="majorHAnsi" w:cs="Times New Roman"/>
          <w:color w:val="000000" w:themeColor="text1"/>
        </w:rPr>
        <w:t>’nin öğretmen ve yönetici</w:t>
      </w:r>
      <w:r w:rsidR="005E0733" w:rsidRPr="009747CC">
        <w:rPr>
          <w:rFonts w:asciiTheme="majorHAnsi" w:hAnsiTheme="majorHAnsi" w:cs="Times New Roman"/>
          <w:color w:val="000000" w:themeColor="text1"/>
        </w:rPr>
        <w:t xml:space="preserve">lerinin çağdaş denetim yaklaşımlarından biri </w:t>
      </w:r>
      <w:r w:rsidR="00901A0D">
        <w:rPr>
          <w:rFonts w:asciiTheme="majorHAnsi" w:hAnsiTheme="majorHAnsi" w:cs="Times New Roman"/>
          <w:color w:val="000000" w:themeColor="text1"/>
        </w:rPr>
        <w:t>olan kliniksel denetimin uygulanabilirliğine ilişkin;</w:t>
      </w:r>
    </w:p>
    <w:p w14:paraId="26D12F01" w14:textId="725004FC" w:rsidR="003849B5" w:rsidRPr="009747CC" w:rsidRDefault="00901A0D" w:rsidP="002773CF">
      <w:pPr>
        <w:pStyle w:val="ListParagraph"/>
        <w:numPr>
          <w:ilvl w:val="0"/>
          <w:numId w:val="15"/>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Ö</w:t>
      </w:r>
      <w:r w:rsidR="002773CF" w:rsidRPr="009747CC">
        <w:rPr>
          <w:rFonts w:asciiTheme="majorHAnsi" w:hAnsiTheme="majorHAnsi" w:cs="Times New Roman"/>
          <w:color w:val="000000" w:themeColor="text1"/>
        </w:rPr>
        <w:t xml:space="preserve">ğretmen ve yöneticilerin </w:t>
      </w:r>
      <w:r w:rsidR="003849B5" w:rsidRPr="009747CC">
        <w:rPr>
          <w:rFonts w:asciiTheme="majorHAnsi" w:hAnsiTheme="majorHAnsi" w:cs="Times New Roman"/>
          <w:color w:val="000000" w:themeColor="text1"/>
        </w:rPr>
        <w:t>denetime bakış açısını tanımlamak,</w:t>
      </w:r>
    </w:p>
    <w:p w14:paraId="420506C4" w14:textId="523FF5EE" w:rsidR="003849B5" w:rsidRPr="009747CC" w:rsidRDefault="003849B5" w:rsidP="008964F9">
      <w:pPr>
        <w:pStyle w:val="ListParagraph"/>
        <w:numPr>
          <w:ilvl w:val="0"/>
          <w:numId w:val="15"/>
        </w:numPr>
        <w:spacing w:after="0" w:line="240" w:lineRule="auto"/>
        <w:jc w:val="both"/>
        <w:rPr>
          <w:rFonts w:asciiTheme="majorHAnsi" w:hAnsiTheme="majorHAnsi" w:cs="Times New Roman"/>
          <w:color w:val="000000" w:themeColor="text1"/>
        </w:rPr>
      </w:pPr>
      <w:r w:rsidRPr="009747CC">
        <w:rPr>
          <w:rFonts w:asciiTheme="majorHAnsi" w:hAnsiTheme="majorHAnsi" w:cs="Times New Roman"/>
          <w:color w:val="000000" w:themeColor="text1"/>
        </w:rPr>
        <w:t xml:space="preserve">Öğretmenlerin denetmenden beklentilerini ortaya </w:t>
      </w:r>
      <w:r w:rsidR="00901A0D">
        <w:rPr>
          <w:rFonts w:asciiTheme="majorHAnsi" w:hAnsiTheme="majorHAnsi" w:cs="Times New Roman"/>
          <w:color w:val="000000" w:themeColor="text1"/>
        </w:rPr>
        <w:t>koymak</w:t>
      </w:r>
      <w:r w:rsidRPr="009747CC">
        <w:rPr>
          <w:rFonts w:asciiTheme="majorHAnsi" w:hAnsiTheme="majorHAnsi" w:cs="Times New Roman"/>
          <w:color w:val="000000" w:themeColor="text1"/>
        </w:rPr>
        <w:t>,</w:t>
      </w:r>
    </w:p>
    <w:p w14:paraId="55E15908" w14:textId="49E0FBAF" w:rsidR="003849B5" w:rsidRPr="009747CC" w:rsidRDefault="00901A0D" w:rsidP="008964F9">
      <w:pPr>
        <w:pStyle w:val="ListParagraph"/>
        <w:numPr>
          <w:ilvl w:val="0"/>
          <w:numId w:val="15"/>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Ö</w:t>
      </w:r>
      <w:r w:rsidR="00503111" w:rsidRPr="009747CC">
        <w:rPr>
          <w:rFonts w:asciiTheme="majorHAnsi" w:hAnsiTheme="majorHAnsi" w:cs="Times New Roman"/>
          <w:color w:val="000000" w:themeColor="text1"/>
        </w:rPr>
        <w:t>ğretmen ve yöneticilerin</w:t>
      </w:r>
      <w:r w:rsidR="003849B5" w:rsidRPr="009747CC">
        <w:rPr>
          <w:rFonts w:asciiTheme="majorHAnsi" w:hAnsiTheme="majorHAnsi" w:cs="Times New Roman"/>
          <w:color w:val="000000" w:themeColor="text1"/>
        </w:rPr>
        <w:t xml:space="preserve"> kliniksel denetim yaklaşımına yönelik bakış açısını betimlemek,</w:t>
      </w:r>
    </w:p>
    <w:p w14:paraId="41215ADA" w14:textId="77777777" w:rsidR="003849B5" w:rsidRPr="009747CC" w:rsidRDefault="003849B5" w:rsidP="008964F9">
      <w:pPr>
        <w:pStyle w:val="ListParagraph"/>
        <w:numPr>
          <w:ilvl w:val="0"/>
          <w:numId w:val="15"/>
        </w:numPr>
        <w:spacing w:after="0" w:line="240" w:lineRule="auto"/>
        <w:jc w:val="both"/>
        <w:rPr>
          <w:rFonts w:asciiTheme="majorHAnsi" w:hAnsiTheme="majorHAnsi" w:cs="Times New Roman"/>
          <w:color w:val="000000" w:themeColor="text1"/>
        </w:rPr>
      </w:pPr>
      <w:r w:rsidRPr="009747CC">
        <w:rPr>
          <w:rFonts w:asciiTheme="majorHAnsi" w:hAnsiTheme="majorHAnsi" w:cs="Times New Roman"/>
          <w:color w:val="000000" w:themeColor="text1"/>
        </w:rPr>
        <w:t>Kliniksel yaklaşımın kurum içerisinde uygulanabilirliğini yordamak,</w:t>
      </w:r>
    </w:p>
    <w:p w14:paraId="37A739F5" w14:textId="77777777" w:rsidR="003849B5" w:rsidRPr="009747CC" w:rsidRDefault="003849B5" w:rsidP="008964F9">
      <w:pPr>
        <w:pStyle w:val="ListParagraph"/>
        <w:numPr>
          <w:ilvl w:val="0"/>
          <w:numId w:val="15"/>
        </w:numPr>
        <w:spacing w:after="0" w:line="240" w:lineRule="auto"/>
        <w:jc w:val="both"/>
        <w:rPr>
          <w:rFonts w:asciiTheme="majorHAnsi" w:hAnsiTheme="majorHAnsi" w:cs="Times New Roman"/>
          <w:color w:val="000000" w:themeColor="text1"/>
        </w:rPr>
      </w:pPr>
      <w:r w:rsidRPr="009747CC">
        <w:rPr>
          <w:rFonts w:asciiTheme="majorHAnsi" w:hAnsiTheme="majorHAnsi" w:cs="Times New Roman"/>
          <w:color w:val="000000" w:themeColor="text1"/>
        </w:rPr>
        <w:t xml:space="preserve">Denetimle ilgili görüşlere bakılarak kurumda geliştirilebilecek yönleri ortaya çıkarmak, </w:t>
      </w:r>
    </w:p>
    <w:p w14:paraId="256740E6" w14:textId="77777777" w:rsidR="003849B5" w:rsidRPr="009747CC" w:rsidRDefault="003849B5" w:rsidP="008964F9">
      <w:pPr>
        <w:pStyle w:val="ListParagraph"/>
        <w:numPr>
          <w:ilvl w:val="0"/>
          <w:numId w:val="15"/>
        </w:numPr>
        <w:spacing w:after="0" w:line="240" w:lineRule="auto"/>
        <w:jc w:val="both"/>
        <w:rPr>
          <w:rFonts w:asciiTheme="majorHAnsi" w:hAnsiTheme="majorHAnsi" w:cs="Times New Roman"/>
          <w:color w:val="000000" w:themeColor="text1"/>
        </w:rPr>
      </w:pPr>
      <w:r w:rsidRPr="009747CC">
        <w:rPr>
          <w:rFonts w:asciiTheme="majorHAnsi" w:hAnsiTheme="majorHAnsi" w:cs="Times New Roman"/>
          <w:color w:val="000000" w:themeColor="text1"/>
        </w:rPr>
        <w:t>Elde edilen verilerin diğer eğitim kurumları, eğitim sistemi yöneticileri, denetmenleri ve eğitimcilerin faydasına sunularak yol göstermesini sağlamak,</w:t>
      </w:r>
    </w:p>
    <w:p w14:paraId="053189AE" w14:textId="77777777" w:rsidR="003849B5" w:rsidRPr="009747CC" w:rsidRDefault="003849B5" w:rsidP="008964F9">
      <w:pPr>
        <w:pStyle w:val="ListParagraph"/>
        <w:numPr>
          <w:ilvl w:val="0"/>
          <w:numId w:val="15"/>
        </w:numPr>
        <w:spacing w:after="0" w:line="240" w:lineRule="auto"/>
        <w:jc w:val="both"/>
        <w:rPr>
          <w:rFonts w:asciiTheme="majorHAnsi" w:hAnsiTheme="majorHAnsi" w:cs="Times New Roman"/>
          <w:color w:val="000000" w:themeColor="text1"/>
        </w:rPr>
      </w:pPr>
      <w:r w:rsidRPr="009747CC">
        <w:rPr>
          <w:rFonts w:asciiTheme="majorHAnsi" w:hAnsiTheme="majorHAnsi" w:cs="Times New Roman"/>
          <w:color w:val="000000" w:themeColor="text1"/>
        </w:rPr>
        <w:t>Benzer bir araştırmanın başka kurumlarda da yapılması için fikir vermek,</w:t>
      </w:r>
    </w:p>
    <w:p w14:paraId="73E253A3" w14:textId="134AAE2D" w:rsidR="00503111" w:rsidRPr="009747CC" w:rsidRDefault="003849B5" w:rsidP="008964F9">
      <w:pPr>
        <w:pStyle w:val="ListParagraph"/>
        <w:numPr>
          <w:ilvl w:val="0"/>
          <w:numId w:val="15"/>
        </w:numPr>
        <w:spacing w:after="0" w:line="240" w:lineRule="auto"/>
        <w:jc w:val="both"/>
        <w:rPr>
          <w:rFonts w:asciiTheme="majorHAnsi" w:hAnsiTheme="majorHAnsi" w:cs="Times New Roman"/>
          <w:color w:val="000000" w:themeColor="text1"/>
        </w:rPr>
      </w:pPr>
      <w:r w:rsidRPr="009747CC">
        <w:rPr>
          <w:rFonts w:asciiTheme="majorHAnsi" w:hAnsiTheme="majorHAnsi" w:cs="Times New Roman"/>
          <w:color w:val="000000" w:themeColor="text1"/>
        </w:rPr>
        <w:t xml:space="preserve">Kliniksel denetim ile ilgili </w:t>
      </w:r>
      <w:r w:rsidR="00503111" w:rsidRPr="009747CC">
        <w:rPr>
          <w:rFonts w:asciiTheme="majorHAnsi" w:hAnsiTheme="majorHAnsi" w:cs="Times New Roman"/>
          <w:color w:val="000000" w:themeColor="text1"/>
        </w:rPr>
        <w:t>yöneticilere yönelik araştırmalardan farklı olarak, denetlenen kişiler olan öğretmenlerin de görüşlerini ortaya çıkarmak,</w:t>
      </w:r>
    </w:p>
    <w:p w14:paraId="587B8EAF" w14:textId="76F2AEC1" w:rsidR="003849B5" w:rsidRPr="009747CC" w:rsidRDefault="00503111" w:rsidP="008964F9">
      <w:pPr>
        <w:pStyle w:val="ListParagraph"/>
        <w:numPr>
          <w:ilvl w:val="0"/>
          <w:numId w:val="15"/>
        </w:numPr>
        <w:spacing w:after="0" w:line="240" w:lineRule="auto"/>
        <w:jc w:val="both"/>
        <w:rPr>
          <w:rFonts w:asciiTheme="majorHAnsi" w:hAnsiTheme="majorHAnsi" w:cs="Times New Roman"/>
          <w:color w:val="000000" w:themeColor="text1"/>
        </w:rPr>
      </w:pPr>
      <w:r w:rsidRPr="009747CC">
        <w:rPr>
          <w:rFonts w:asciiTheme="majorHAnsi" w:hAnsiTheme="majorHAnsi" w:cs="Times New Roman"/>
          <w:color w:val="000000" w:themeColor="text1"/>
        </w:rPr>
        <w:lastRenderedPageBreak/>
        <w:t>Y</w:t>
      </w:r>
      <w:r w:rsidR="003849B5" w:rsidRPr="009747CC">
        <w:rPr>
          <w:rFonts w:asciiTheme="majorHAnsi" w:hAnsiTheme="majorHAnsi" w:cs="Times New Roman"/>
          <w:color w:val="000000" w:themeColor="text1"/>
        </w:rPr>
        <w:t xml:space="preserve">apılacak diğer akademik araştırmalara katkıda bulunmak amaçlanmıştır. </w:t>
      </w:r>
    </w:p>
    <w:p w14:paraId="57271E3B" w14:textId="77777777" w:rsidR="00503111" w:rsidRPr="009747CC" w:rsidRDefault="00503111" w:rsidP="008964F9">
      <w:pPr>
        <w:spacing w:after="0" w:line="240" w:lineRule="auto"/>
        <w:ind w:firstLine="708"/>
        <w:jc w:val="both"/>
        <w:rPr>
          <w:rFonts w:asciiTheme="majorHAnsi" w:hAnsiTheme="majorHAnsi" w:cs="Times New Roman"/>
          <w:color w:val="000000" w:themeColor="text1"/>
        </w:rPr>
      </w:pPr>
    </w:p>
    <w:p w14:paraId="2A1613F7" w14:textId="77777777" w:rsidR="008964F9" w:rsidRPr="008964F9" w:rsidRDefault="008964F9" w:rsidP="008964F9">
      <w:pPr>
        <w:spacing w:after="0" w:line="240" w:lineRule="auto"/>
        <w:ind w:firstLine="708"/>
        <w:jc w:val="both"/>
        <w:rPr>
          <w:rFonts w:asciiTheme="majorHAnsi" w:hAnsiTheme="majorHAnsi" w:cs="Times New Roman"/>
        </w:rPr>
      </w:pPr>
    </w:p>
    <w:p w14:paraId="03A015F9" w14:textId="62E93A92" w:rsidR="00E1472C" w:rsidRDefault="00E1472C" w:rsidP="008964F9">
      <w:pPr>
        <w:spacing w:after="0" w:line="240" w:lineRule="auto"/>
        <w:jc w:val="center"/>
        <w:rPr>
          <w:rFonts w:asciiTheme="majorHAnsi" w:hAnsiTheme="majorHAnsi" w:cs="Times New Roman"/>
          <w:b/>
        </w:rPr>
      </w:pPr>
      <w:r w:rsidRPr="008964F9">
        <w:rPr>
          <w:rFonts w:asciiTheme="majorHAnsi" w:hAnsiTheme="majorHAnsi" w:cs="Times New Roman"/>
          <w:b/>
        </w:rPr>
        <w:t>Y</w:t>
      </w:r>
      <w:r w:rsidR="008964F9">
        <w:rPr>
          <w:rFonts w:asciiTheme="majorHAnsi" w:hAnsiTheme="majorHAnsi" w:cs="Times New Roman"/>
          <w:b/>
        </w:rPr>
        <w:t>ÖNTEM</w:t>
      </w:r>
    </w:p>
    <w:p w14:paraId="2878CF5A" w14:textId="77777777" w:rsidR="008964F9" w:rsidRPr="008964F9" w:rsidRDefault="008964F9" w:rsidP="008964F9">
      <w:pPr>
        <w:spacing w:after="0" w:line="240" w:lineRule="auto"/>
        <w:jc w:val="center"/>
        <w:rPr>
          <w:rFonts w:asciiTheme="majorHAnsi" w:hAnsiTheme="majorHAnsi" w:cs="Times New Roman"/>
          <w:b/>
        </w:rPr>
      </w:pPr>
    </w:p>
    <w:p w14:paraId="2F77A7EE" w14:textId="77777777" w:rsidR="00E1472C" w:rsidRPr="008964F9" w:rsidRDefault="00E1472C" w:rsidP="004A2D2B">
      <w:pPr>
        <w:spacing w:after="120" w:line="240" w:lineRule="auto"/>
        <w:ind w:firstLine="567"/>
        <w:jc w:val="both"/>
        <w:rPr>
          <w:rFonts w:asciiTheme="majorHAnsi" w:hAnsiTheme="majorHAnsi" w:cs="Times New Roman"/>
          <w:b/>
        </w:rPr>
      </w:pPr>
      <w:r w:rsidRPr="008964F9">
        <w:rPr>
          <w:rFonts w:asciiTheme="majorHAnsi" w:hAnsiTheme="majorHAnsi" w:cs="Times New Roman"/>
          <w:b/>
        </w:rPr>
        <w:t>Araştırmanın Modeli</w:t>
      </w:r>
    </w:p>
    <w:p w14:paraId="1C723153" w14:textId="22EE700F" w:rsidR="0027397D" w:rsidRPr="00391B3A" w:rsidRDefault="00E1472C" w:rsidP="004A2D2B">
      <w:pPr>
        <w:spacing w:after="0" w:line="240" w:lineRule="auto"/>
        <w:ind w:firstLine="567"/>
        <w:jc w:val="both"/>
        <w:rPr>
          <w:rFonts w:asciiTheme="majorHAnsi" w:hAnsiTheme="majorHAnsi" w:cs="Times New Roman"/>
        </w:rPr>
      </w:pPr>
      <w:r w:rsidRPr="00391B3A">
        <w:rPr>
          <w:rFonts w:asciiTheme="majorHAnsi" w:hAnsiTheme="majorHAnsi" w:cs="Times New Roman"/>
        </w:rPr>
        <w:t xml:space="preserve">Araştırmada, </w:t>
      </w:r>
      <w:r w:rsidR="0065636B" w:rsidRPr="00391B3A">
        <w:rPr>
          <w:rFonts w:asciiTheme="majorHAnsi" w:hAnsiTheme="majorHAnsi" w:cs="Times New Roman"/>
        </w:rPr>
        <w:t>kliniksel d</w:t>
      </w:r>
      <w:r w:rsidR="00567A45" w:rsidRPr="00391B3A">
        <w:rPr>
          <w:rFonts w:asciiTheme="majorHAnsi" w:hAnsiTheme="majorHAnsi" w:cs="Times New Roman"/>
        </w:rPr>
        <w:t>enetim yaklaşımına bakış açılarının</w:t>
      </w:r>
      <w:r w:rsidRPr="00391B3A">
        <w:rPr>
          <w:rFonts w:asciiTheme="majorHAnsi" w:hAnsiTheme="majorHAnsi" w:cs="Times New Roman"/>
        </w:rPr>
        <w:t xml:space="preserve"> derinlemesine analizini yapabilmek amacıyla nitel araştırma yöntemi </w:t>
      </w:r>
      <w:r w:rsidR="0080385F" w:rsidRPr="00391B3A">
        <w:rPr>
          <w:rFonts w:asciiTheme="majorHAnsi" w:hAnsiTheme="majorHAnsi" w:cs="Times New Roman"/>
        </w:rPr>
        <w:t xml:space="preserve">ve nitel araştırma desenlerinden durum çalışması </w:t>
      </w:r>
      <w:r w:rsidRPr="00391B3A">
        <w:rPr>
          <w:rFonts w:asciiTheme="majorHAnsi" w:hAnsiTheme="majorHAnsi" w:cs="Times New Roman"/>
        </w:rPr>
        <w:t>kullanıl</w:t>
      </w:r>
      <w:r w:rsidR="00567A45" w:rsidRPr="00391B3A">
        <w:rPr>
          <w:rFonts w:asciiTheme="majorHAnsi" w:hAnsiTheme="majorHAnsi" w:cs="Times New Roman"/>
        </w:rPr>
        <w:t>mıştır</w:t>
      </w:r>
      <w:r w:rsidRPr="00391B3A">
        <w:rPr>
          <w:rFonts w:asciiTheme="majorHAnsi" w:hAnsiTheme="majorHAnsi" w:cs="Times New Roman"/>
        </w:rPr>
        <w:t xml:space="preserve">. </w:t>
      </w:r>
      <w:r w:rsidR="0080385F" w:rsidRPr="00391B3A">
        <w:rPr>
          <w:rFonts w:asciiTheme="majorHAnsi" w:hAnsiTheme="majorHAnsi" w:cs="Times New Roman"/>
          <w:lang w:val="en-US"/>
        </w:rPr>
        <w:t xml:space="preserve">Durum çalışması ağırlıklı olarak nitel araştırma yöntemlerinin özelliklerini taşıyan bir </w:t>
      </w:r>
      <w:r w:rsidR="00391B3A" w:rsidRPr="00391B3A">
        <w:rPr>
          <w:rFonts w:asciiTheme="majorHAnsi" w:hAnsiTheme="majorHAnsi" w:cs="Times New Roman"/>
          <w:lang w:val="en-US"/>
        </w:rPr>
        <w:t>desen</w:t>
      </w:r>
      <w:r w:rsidR="0080385F" w:rsidRPr="00391B3A">
        <w:rPr>
          <w:rFonts w:asciiTheme="majorHAnsi" w:hAnsiTheme="majorHAnsi" w:cs="Times New Roman"/>
          <w:lang w:val="en-US"/>
        </w:rPr>
        <w:t xml:space="preserve"> olup araştırılan konunun derinlemesine incelenmesine imkan tanır. Eğitimin çeşitli konularını anlamada özellikle ne, nasıl, niçin soruları yöneltildiğinde tercih edilen bir yönetemdir (</w:t>
      </w:r>
      <w:r w:rsidR="00391B3A">
        <w:rPr>
          <w:rFonts w:asciiTheme="majorHAnsi" w:hAnsiTheme="majorHAnsi" w:cs="Times New Roman"/>
          <w:lang w:val="en-US"/>
        </w:rPr>
        <w:t>Yıldırım ve Şimşek, 2008</w:t>
      </w:r>
      <w:r w:rsidR="0080385F" w:rsidRPr="00391B3A">
        <w:rPr>
          <w:rFonts w:asciiTheme="majorHAnsi" w:hAnsiTheme="majorHAnsi" w:cs="Times New Roman"/>
          <w:lang w:val="en-US"/>
        </w:rPr>
        <w:t xml:space="preserve">; Yılmaz, 2015). </w:t>
      </w:r>
      <w:r w:rsidR="00D15515" w:rsidRPr="00391B3A">
        <w:rPr>
          <w:rFonts w:asciiTheme="majorHAnsi" w:hAnsiTheme="majorHAnsi" w:cs="Times New Roman"/>
        </w:rPr>
        <w:t>Bu doğrultuda a</w:t>
      </w:r>
      <w:r w:rsidRPr="00391B3A">
        <w:rPr>
          <w:rFonts w:asciiTheme="majorHAnsi" w:hAnsiTheme="majorHAnsi" w:cs="Times New Roman"/>
        </w:rPr>
        <w:t xml:space="preserve">raştırmada </w:t>
      </w:r>
      <w:r w:rsidR="0065636B" w:rsidRPr="00391B3A">
        <w:rPr>
          <w:rFonts w:asciiTheme="majorHAnsi" w:hAnsiTheme="majorHAnsi" w:cs="Times New Roman"/>
        </w:rPr>
        <w:t>k</w:t>
      </w:r>
      <w:r w:rsidR="009747CC" w:rsidRPr="00391B3A">
        <w:rPr>
          <w:rFonts w:asciiTheme="majorHAnsi" w:hAnsiTheme="majorHAnsi" w:cs="Times New Roman"/>
        </w:rPr>
        <w:t>l</w:t>
      </w:r>
      <w:r w:rsidR="0065636B" w:rsidRPr="00391B3A">
        <w:rPr>
          <w:rFonts w:asciiTheme="majorHAnsi" w:hAnsiTheme="majorHAnsi" w:cs="Times New Roman"/>
        </w:rPr>
        <w:t>iniksel denetim y</w:t>
      </w:r>
      <w:r w:rsidR="00567A45" w:rsidRPr="00391B3A">
        <w:rPr>
          <w:rFonts w:asciiTheme="majorHAnsi" w:hAnsiTheme="majorHAnsi" w:cs="Times New Roman"/>
        </w:rPr>
        <w:t>aklaşımı</w:t>
      </w:r>
      <w:r w:rsidRPr="00391B3A">
        <w:rPr>
          <w:rFonts w:asciiTheme="majorHAnsi" w:hAnsiTheme="majorHAnsi" w:cs="Times New Roman"/>
        </w:rPr>
        <w:t xml:space="preserve">, </w:t>
      </w:r>
      <w:r w:rsidR="00567A45" w:rsidRPr="00391B3A">
        <w:rPr>
          <w:rFonts w:asciiTheme="majorHAnsi" w:hAnsiTheme="majorHAnsi" w:cs="Times New Roman"/>
        </w:rPr>
        <w:t>öğretmenler ve yöneticilerin görüşleri alınarak ve</w:t>
      </w:r>
      <w:r w:rsidRPr="00391B3A">
        <w:rPr>
          <w:rFonts w:asciiTheme="majorHAnsi" w:hAnsiTheme="majorHAnsi" w:cs="Times New Roman"/>
        </w:rPr>
        <w:t xml:space="preserve"> katılımsız gözlem ile yazılı kaynaklardan yola çıkılarak betimleneceği için araştırma, nitel araştırma desenlerinden dur</w:t>
      </w:r>
      <w:r w:rsidR="0065636B" w:rsidRPr="00391B3A">
        <w:rPr>
          <w:rFonts w:asciiTheme="majorHAnsi" w:hAnsiTheme="majorHAnsi" w:cs="Times New Roman"/>
        </w:rPr>
        <w:t xml:space="preserve">um çalışması tercih edilerek, </w:t>
      </w:r>
      <w:r w:rsidRPr="00391B3A">
        <w:rPr>
          <w:rFonts w:asciiTheme="majorHAnsi" w:hAnsiTheme="majorHAnsi" w:cs="Times New Roman"/>
        </w:rPr>
        <w:t>verilerin toplanması ve an</w:t>
      </w:r>
      <w:r w:rsidR="00DC2DDF" w:rsidRPr="00391B3A">
        <w:rPr>
          <w:rFonts w:asciiTheme="majorHAnsi" w:hAnsiTheme="majorHAnsi" w:cs="Times New Roman"/>
        </w:rPr>
        <w:t xml:space="preserve">alizi yapılmıştır. </w:t>
      </w:r>
    </w:p>
    <w:p w14:paraId="20FC1F3B" w14:textId="77777777" w:rsidR="002406D7" w:rsidRDefault="00E1472C" w:rsidP="004A2D2B">
      <w:pPr>
        <w:spacing w:before="120" w:after="120" w:line="240" w:lineRule="auto"/>
        <w:ind w:firstLine="567"/>
        <w:jc w:val="both"/>
        <w:rPr>
          <w:rFonts w:asciiTheme="majorHAnsi" w:hAnsiTheme="majorHAnsi" w:cs="Times New Roman"/>
          <w:b/>
        </w:rPr>
      </w:pPr>
      <w:r w:rsidRPr="008964F9">
        <w:rPr>
          <w:rFonts w:asciiTheme="majorHAnsi" w:hAnsiTheme="majorHAnsi" w:cs="Times New Roman"/>
          <w:b/>
        </w:rPr>
        <w:t>Araştırmanın Çalışma Grubu</w:t>
      </w:r>
    </w:p>
    <w:p w14:paraId="6DD2DC98" w14:textId="10BCF186" w:rsidR="002406D7" w:rsidRPr="009747CC" w:rsidRDefault="002406D7" w:rsidP="004A2D2B">
      <w:pPr>
        <w:spacing w:after="0" w:line="240" w:lineRule="auto"/>
        <w:ind w:firstLine="567"/>
        <w:jc w:val="both"/>
        <w:rPr>
          <w:rFonts w:asciiTheme="majorHAnsi" w:hAnsiTheme="majorHAnsi" w:cs="Times New Roman"/>
          <w:color w:val="000000" w:themeColor="text1"/>
        </w:rPr>
      </w:pPr>
      <w:r w:rsidRPr="009747CC">
        <w:rPr>
          <w:rFonts w:asciiTheme="majorHAnsi" w:hAnsiTheme="majorHAnsi" w:cs="Times New Roman"/>
          <w:color w:val="000000" w:themeColor="text1"/>
        </w:rPr>
        <w:t xml:space="preserve">Mesleki ve Teknik Anadolu </w:t>
      </w:r>
      <w:r w:rsidR="00880437" w:rsidRPr="009747CC">
        <w:rPr>
          <w:rFonts w:asciiTheme="majorHAnsi" w:hAnsiTheme="majorHAnsi" w:cs="Times New Roman"/>
          <w:color w:val="000000" w:themeColor="text1"/>
        </w:rPr>
        <w:t>Liseleri, özel alanda eğitim veren, meslek dersi ve kültür dersi öğretmenlerinin bir arada bulunduğu okullardır.</w:t>
      </w:r>
      <w:r w:rsidR="00CC7756" w:rsidRPr="009747CC">
        <w:rPr>
          <w:rFonts w:asciiTheme="majorHAnsi" w:hAnsiTheme="majorHAnsi" w:cs="Times New Roman"/>
          <w:color w:val="000000" w:themeColor="text1"/>
        </w:rPr>
        <w:t xml:space="preserve"> Ayrıca </w:t>
      </w:r>
      <w:r w:rsidR="003778D1" w:rsidRPr="009747CC">
        <w:rPr>
          <w:rFonts w:asciiTheme="majorHAnsi" w:hAnsiTheme="majorHAnsi" w:cs="Times New Roman"/>
          <w:color w:val="000000" w:themeColor="text1"/>
        </w:rPr>
        <w:t xml:space="preserve">ülkemizde </w:t>
      </w:r>
      <w:r w:rsidR="00CC7756" w:rsidRPr="009747CC">
        <w:rPr>
          <w:rFonts w:asciiTheme="majorHAnsi" w:hAnsiTheme="majorHAnsi" w:cs="Times New Roman"/>
          <w:color w:val="000000" w:themeColor="text1"/>
        </w:rPr>
        <w:t>son yıllarda mesleki ve teknik eğitimin geliştirilmesi gerekliliği</w:t>
      </w:r>
      <w:r w:rsidR="00AA7013" w:rsidRPr="009747CC">
        <w:rPr>
          <w:rFonts w:asciiTheme="majorHAnsi" w:hAnsiTheme="majorHAnsi" w:cs="Times New Roman"/>
          <w:color w:val="000000" w:themeColor="text1"/>
        </w:rPr>
        <w:t xml:space="preserve"> vurgulanmaktadır</w:t>
      </w:r>
      <w:r w:rsidR="00CC7756" w:rsidRPr="009747CC">
        <w:rPr>
          <w:rFonts w:asciiTheme="majorHAnsi" w:hAnsiTheme="majorHAnsi" w:cs="Times New Roman"/>
          <w:color w:val="000000" w:themeColor="text1"/>
        </w:rPr>
        <w:t xml:space="preserve">. </w:t>
      </w:r>
      <w:r w:rsidR="00880437" w:rsidRPr="009747CC">
        <w:rPr>
          <w:rFonts w:asciiTheme="majorHAnsi" w:hAnsiTheme="majorHAnsi" w:cs="Times New Roman"/>
          <w:color w:val="000000" w:themeColor="text1"/>
        </w:rPr>
        <w:t>Bu okulun seçilmesinin nedeni bir meslek l</w:t>
      </w:r>
      <w:r w:rsidR="00CC7756" w:rsidRPr="009747CC">
        <w:rPr>
          <w:rFonts w:asciiTheme="majorHAnsi" w:hAnsiTheme="majorHAnsi" w:cs="Times New Roman"/>
          <w:color w:val="000000" w:themeColor="text1"/>
        </w:rPr>
        <w:t>isesi</w:t>
      </w:r>
      <w:r w:rsidR="00AA7013" w:rsidRPr="009747CC">
        <w:rPr>
          <w:rFonts w:asciiTheme="majorHAnsi" w:hAnsiTheme="majorHAnsi" w:cs="Times New Roman"/>
          <w:color w:val="000000" w:themeColor="text1"/>
        </w:rPr>
        <w:t>nde</w:t>
      </w:r>
      <w:r w:rsidRPr="009747CC">
        <w:rPr>
          <w:rFonts w:asciiTheme="majorHAnsi" w:hAnsiTheme="majorHAnsi" w:cs="Times New Roman"/>
          <w:color w:val="000000" w:themeColor="text1"/>
        </w:rPr>
        <w:t xml:space="preserve"> görev yapan yöneticilerin,</w:t>
      </w:r>
      <w:r w:rsidR="00880437" w:rsidRPr="009747CC">
        <w:rPr>
          <w:rFonts w:asciiTheme="majorHAnsi" w:hAnsiTheme="majorHAnsi" w:cs="Times New Roman"/>
          <w:color w:val="000000" w:themeColor="text1"/>
        </w:rPr>
        <w:t xml:space="preserve"> kültür ve meslek dersi öğretmenlerinin görüşleri</w:t>
      </w:r>
      <w:r w:rsidRPr="009747CC">
        <w:rPr>
          <w:rFonts w:asciiTheme="majorHAnsi" w:hAnsiTheme="majorHAnsi" w:cs="Times New Roman"/>
          <w:color w:val="000000" w:themeColor="text1"/>
        </w:rPr>
        <w:t>nin alınmak istenmesidir. Böylelikle di</w:t>
      </w:r>
      <w:r w:rsidR="003778D1" w:rsidRPr="009747CC">
        <w:rPr>
          <w:rFonts w:asciiTheme="majorHAnsi" w:hAnsiTheme="majorHAnsi" w:cs="Times New Roman"/>
          <w:color w:val="000000" w:themeColor="text1"/>
        </w:rPr>
        <w:t>ğer okullardan farklı bir çalışma</w:t>
      </w:r>
      <w:r w:rsidRPr="009747CC">
        <w:rPr>
          <w:rFonts w:asciiTheme="majorHAnsi" w:hAnsiTheme="majorHAnsi" w:cs="Times New Roman"/>
          <w:color w:val="000000" w:themeColor="text1"/>
        </w:rPr>
        <w:t xml:space="preserve"> sistemi olan bu okullarda görev yapan öğretmen ve </w:t>
      </w:r>
      <w:r w:rsidR="00DC2DDF">
        <w:rPr>
          <w:rFonts w:asciiTheme="majorHAnsi" w:hAnsiTheme="majorHAnsi" w:cs="Times New Roman"/>
          <w:color w:val="000000" w:themeColor="text1"/>
        </w:rPr>
        <w:t>yöneticilerin denetime bakış açısı yorumlanacaktır.</w:t>
      </w:r>
    </w:p>
    <w:p w14:paraId="0ADFC595" w14:textId="313AD75C" w:rsidR="00E1472C" w:rsidRPr="002406D7" w:rsidRDefault="00E1472C" w:rsidP="004A2D2B">
      <w:pPr>
        <w:spacing w:after="0" w:line="240" w:lineRule="auto"/>
        <w:ind w:firstLine="567"/>
        <w:jc w:val="both"/>
        <w:rPr>
          <w:rFonts w:asciiTheme="majorHAnsi" w:hAnsiTheme="majorHAnsi" w:cs="Times New Roman"/>
          <w:b/>
        </w:rPr>
      </w:pPr>
      <w:r w:rsidRPr="008964F9">
        <w:rPr>
          <w:rFonts w:asciiTheme="majorHAnsi" w:hAnsiTheme="majorHAnsi" w:cs="Times New Roman"/>
        </w:rPr>
        <w:t>Araştırma</w:t>
      </w:r>
      <w:r w:rsidR="002406D7">
        <w:rPr>
          <w:rFonts w:asciiTheme="majorHAnsi" w:hAnsiTheme="majorHAnsi" w:cs="Times New Roman"/>
        </w:rPr>
        <w:t>da</w:t>
      </w:r>
      <w:r w:rsidRPr="008964F9">
        <w:rPr>
          <w:rFonts w:asciiTheme="majorHAnsi" w:hAnsiTheme="majorHAnsi" w:cs="Times New Roman"/>
        </w:rPr>
        <w:t xml:space="preserve"> amaçlı örnekl</w:t>
      </w:r>
      <w:r w:rsidR="00880437">
        <w:rPr>
          <w:rFonts w:asciiTheme="majorHAnsi" w:hAnsiTheme="majorHAnsi" w:cs="Times New Roman"/>
        </w:rPr>
        <w:t xml:space="preserve">eme yöntemlerinden olan </w:t>
      </w:r>
      <w:r w:rsidR="00880437" w:rsidRPr="008D7096">
        <w:rPr>
          <w:rFonts w:asciiTheme="majorHAnsi" w:hAnsiTheme="majorHAnsi" w:cs="Times New Roman"/>
          <w:color w:val="000000" w:themeColor="text1"/>
        </w:rPr>
        <w:t xml:space="preserve">tipik durum örnekleme </w:t>
      </w:r>
      <w:r w:rsidR="00880437">
        <w:rPr>
          <w:rFonts w:asciiTheme="majorHAnsi" w:hAnsiTheme="majorHAnsi" w:cs="Times New Roman"/>
        </w:rPr>
        <w:t>yöntemi</w:t>
      </w:r>
      <w:r w:rsidRPr="008964F9">
        <w:rPr>
          <w:rFonts w:asciiTheme="majorHAnsi" w:hAnsiTheme="majorHAnsi" w:cs="Times New Roman"/>
        </w:rPr>
        <w:t xml:space="preserve"> kullanılmış ve </w:t>
      </w:r>
      <w:r w:rsidR="003B4C74" w:rsidRPr="008964F9">
        <w:rPr>
          <w:rFonts w:asciiTheme="majorHAnsi" w:hAnsiTheme="majorHAnsi" w:cs="Times New Roman"/>
        </w:rPr>
        <w:t>Mesleki ve Teknik Anadolu Lisesi’n</w:t>
      </w:r>
      <w:r w:rsidRPr="008964F9">
        <w:rPr>
          <w:rFonts w:asciiTheme="majorHAnsi" w:hAnsiTheme="majorHAnsi" w:cs="Times New Roman"/>
        </w:rPr>
        <w:t xml:space="preserve">deki </w:t>
      </w:r>
      <w:r w:rsidR="002406D7">
        <w:rPr>
          <w:rFonts w:asciiTheme="majorHAnsi" w:hAnsiTheme="majorHAnsi" w:cs="Times New Roman"/>
        </w:rPr>
        <w:t xml:space="preserve">gönüllülük esasına göre </w:t>
      </w:r>
      <w:r w:rsidR="003778D1">
        <w:rPr>
          <w:rFonts w:asciiTheme="majorHAnsi" w:hAnsiTheme="majorHAnsi" w:cs="Times New Roman"/>
        </w:rPr>
        <w:t>belirlenen</w:t>
      </w:r>
      <w:r w:rsidR="002406D7">
        <w:rPr>
          <w:rFonts w:asciiTheme="majorHAnsi" w:hAnsiTheme="majorHAnsi" w:cs="Times New Roman"/>
        </w:rPr>
        <w:t xml:space="preserve"> </w:t>
      </w:r>
      <w:r w:rsidR="00CE6D5C" w:rsidRPr="008964F9">
        <w:rPr>
          <w:rFonts w:asciiTheme="majorHAnsi" w:hAnsiTheme="majorHAnsi" w:cs="Times New Roman"/>
        </w:rPr>
        <w:t>3 yönetici ve</w:t>
      </w:r>
      <w:r w:rsidR="0024160E" w:rsidRPr="008964F9">
        <w:rPr>
          <w:rFonts w:asciiTheme="majorHAnsi" w:hAnsiTheme="majorHAnsi" w:cs="Times New Roman"/>
        </w:rPr>
        <w:t xml:space="preserve"> </w:t>
      </w:r>
      <w:r w:rsidR="002E12DB" w:rsidRPr="008964F9">
        <w:rPr>
          <w:rFonts w:asciiTheme="majorHAnsi" w:hAnsiTheme="majorHAnsi" w:cs="Times New Roman"/>
        </w:rPr>
        <w:t>5</w:t>
      </w:r>
      <w:r w:rsidR="00CE6D5C" w:rsidRPr="008964F9">
        <w:rPr>
          <w:rFonts w:asciiTheme="majorHAnsi" w:hAnsiTheme="majorHAnsi" w:cs="Times New Roman"/>
        </w:rPr>
        <w:t xml:space="preserve"> </w:t>
      </w:r>
      <w:r w:rsidR="0024160E" w:rsidRPr="008964F9">
        <w:rPr>
          <w:rFonts w:asciiTheme="majorHAnsi" w:hAnsiTheme="majorHAnsi" w:cs="Times New Roman"/>
        </w:rPr>
        <w:t>öğretmen</w:t>
      </w:r>
      <w:r w:rsidRPr="008964F9">
        <w:rPr>
          <w:rFonts w:asciiTheme="majorHAnsi" w:hAnsiTheme="majorHAnsi" w:cs="Times New Roman"/>
        </w:rPr>
        <w:t xml:space="preserve"> ile </w:t>
      </w:r>
      <w:r w:rsidR="0065636B" w:rsidRPr="008964F9">
        <w:rPr>
          <w:rFonts w:asciiTheme="majorHAnsi" w:hAnsiTheme="majorHAnsi" w:cs="Times New Roman"/>
        </w:rPr>
        <w:t>yarı yapılandırıl</w:t>
      </w:r>
      <w:r w:rsidRPr="008964F9">
        <w:rPr>
          <w:rFonts w:asciiTheme="majorHAnsi" w:hAnsiTheme="majorHAnsi" w:cs="Times New Roman"/>
        </w:rPr>
        <w:t>mış görüşme</w:t>
      </w:r>
      <w:r w:rsidR="0024160E" w:rsidRPr="008964F9">
        <w:rPr>
          <w:rFonts w:asciiTheme="majorHAnsi" w:hAnsiTheme="majorHAnsi" w:cs="Times New Roman"/>
        </w:rPr>
        <w:t xml:space="preserve"> ve gözlem</w:t>
      </w:r>
      <w:r w:rsidRPr="008964F9">
        <w:rPr>
          <w:rFonts w:asciiTheme="majorHAnsi" w:hAnsiTheme="majorHAnsi" w:cs="Times New Roman"/>
        </w:rPr>
        <w:t xml:space="preserve"> yapılmıştır.</w:t>
      </w:r>
      <w:r w:rsidR="00880437">
        <w:rPr>
          <w:rFonts w:asciiTheme="majorHAnsi" w:hAnsiTheme="majorHAnsi" w:cs="Times New Roman"/>
        </w:rPr>
        <w:t xml:space="preserve"> </w:t>
      </w:r>
      <w:r w:rsidRPr="008964F9">
        <w:rPr>
          <w:rFonts w:asciiTheme="majorHAnsi" w:hAnsiTheme="majorHAnsi" w:cs="Times New Roman"/>
        </w:rPr>
        <w:t xml:space="preserve">Araştırma örneklemlerinde aşamalı bir süreç izlenmiş, önce </w:t>
      </w:r>
      <w:r w:rsidR="003778D1">
        <w:rPr>
          <w:rFonts w:asciiTheme="majorHAnsi" w:hAnsiTheme="majorHAnsi" w:cs="Times New Roman"/>
        </w:rPr>
        <w:t xml:space="preserve">yönetici ve </w:t>
      </w:r>
      <w:r w:rsidRPr="008964F9">
        <w:rPr>
          <w:rFonts w:asciiTheme="majorHAnsi" w:hAnsiTheme="majorHAnsi" w:cs="Times New Roman"/>
        </w:rPr>
        <w:t>öğretmen</w:t>
      </w:r>
      <w:r w:rsidR="0024160E" w:rsidRPr="008964F9">
        <w:rPr>
          <w:rFonts w:asciiTheme="majorHAnsi" w:hAnsiTheme="majorHAnsi" w:cs="Times New Roman"/>
        </w:rPr>
        <w:t>ler</w:t>
      </w:r>
      <w:r w:rsidRPr="008964F9">
        <w:rPr>
          <w:rFonts w:asciiTheme="majorHAnsi" w:hAnsiTheme="majorHAnsi" w:cs="Times New Roman"/>
        </w:rPr>
        <w:t xml:space="preserve"> ile görüşmeler yapılmış, okul içi gözlemlerle de genelden özele bir süreç izlenmiştir. </w:t>
      </w:r>
    </w:p>
    <w:p w14:paraId="01CD6849" w14:textId="77777777" w:rsidR="00D93D43" w:rsidRDefault="00D93D43" w:rsidP="008964F9">
      <w:pPr>
        <w:spacing w:after="0" w:line="240" w:lineRule="auto"/>
        <w:ind w:firstLine="708"/>
        <w:jc w:val="both"/>
        <w:rPr>
          <w:rFonts w:asciiTheme="majorHAnsi" w:hAnsiTheme="majorHAnsi" w:cs="Times New Roman"/>
          <w:b/>
        </w:rPr>
      </w:pPr>
    </w:p>
    <w:p w14:paraId="45AB9E86" w14:textId="3D0C44CF" w:rsidR="00E1472C" w:rsidRPr="00D93D43" w:rsidRDefault="00571EA3" w:rsidP="008964F9">
      <w:pPr>
        <w:spacing w:after="0" w:line="240" w:lineRule="auto"/>
        <w:ind w:firstLine="708"/>
        <w:jc w:val="both"/>
        <w:rPr>
          <w:rFonts w:asciiTheme="majorHAnsi" w:hAnsiTheme="majorHAnsi" w:cs="Times New Roman"/>
          <w:i/>
        </w:rPr>
      </w:pPr>
      <w:r w:rsidRPr="00D93D43">
        <w:rPr>
          <w:rFonts w:asciiTheme="majorHAnsi" w:hAnsiTheme="majorHAnsi" w:cs="Times New Roman"/>
          <w:b/>
        </w:rPr>
        <w:t>Tablo 2</w:t>
      </w:r>
      <w:r w:rsidR="004A2D2B">
        <w:rPr>
          <w:rFonts w:asciiTheme="majorHAnsi" w:hAnsiTheme="majorHAnsi" w:cs="Times New Roman"/>
        </w:rPr>
        <w:t xml:space="preserve">. </w:t>
      </w:r>
      <w:r w:rsidR="00E1472C" w:rsidRPr="00D93D43">
        <w:rPr>
          <w:rFonts w:asciiTheme="majorHAnsi" w:hAnsiTheme="majorHAnsi" w:cs="Times New Roman"/>
          <w:i/>
        </w:rPr>
        <w:t>Katılımcılara Ait Bilgiler</w:t>
      </w:r>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705"/>
        <w:gridCol w:w="1134"/>
        <w:gridCol w:w="1985"/>
        <w:gridCol w:w="2581"/>
      </w:tblGrid>
      <w:tr w:rsidR="00E1472C" w:rsidRPr="008964F9" w14:paraId="4D32B61C" w14:textId="77777777" w:rsidTr="008917F5">
        <w:trPr>
          <w:trHeight w:val="407"/>
        </w:trPr>
        <w:tc>
          <w:tcPr>
            <w:tcW w:w="705" w:type="dxa"/>
            <w:tcBorders>
              <w:bottom w:val="single" w:sz="4" w:space="0" w:color="auto"/>
            </w:tcBorders>
            <w:vAlign w:val="center"/>
          </w:tcPr>
          <w:p w14:paraId="63ED59C3"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Kod</w:t>
            </w:r>
          </w:p>
        </w:tc>
        <w:tc>
          <w:tcPr>
            <w:tcW w:w="1134" w:type="dxa"/>
            <w:tcBorders>
              <w:bottom w:val="single" w:sz="4" w:space="0" w:color="auto"/>
            </w:tcBorders>
            <w:vAlign w:val="center"/>
          </w:tcPr>
          <w:p w14:paraId="23997AF0"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Cinsiyeti</w:t>
            </w:r>
          </w:p>
        </w:tc>
        <w:tc>
          <w:tcPr>
            <w:tcW w:w="1985" w:type="dxa"/>
            <w:tcBorders>
              <w:bottom w:val="single" w:sz="4" w:space="0" w:color="auto"/>
            </w:tcBorders>
            <w:vAlign w:val="center"/>
          </w:tcPr>
          <w:p w14:paraId="520E0EA5"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Ünvanı</w:t>
            </w:r>
          </w:p>
        </w:tc>
        <w:tc>
          <w:tcPr>
            <w:tcW w:w="2581" w:type="dxa"/>
            <w:tcBorders>
              <w:bottom w:val="single" w:sz="4" w:space="0" w:color="auto"/>
            </w:tcBorders>
            <w:vAlign w:val="center"/>
          </w:tcPr>
          <w:p w14:paraId="0054B865"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Branşı/Sınıfı</w:t>
            </w:r>
          </w:p>
        </w:tc>
      </w:tr>
      <w:tr w:rsidR="00E1472C" w:rsidRPr="008964F9" w14:paraId="4CFCA1D4" w14:textId="77777777" w:rsidTr="008917F5">
        <w:tc>
          <w:tcPr>
            <w:tcW w:w="705" w:type="dxa"/>
            <w:tcBorders>
              <w:bottom w:val="nil"/>
            </w:tcBorders>
            <w:vAlign w:val="center"/>
          </w:tcPr>
          <w:p w14:paraId="2D812B96" w14:textId="77777777" w:rsidR="00E1472C" w:rsidRPr="00D93D43" w:rsidRDefault="00571EA3" w:rsidP="008964F9">
            <w:pPr>
              <w:jc w:val="both"/>
              <w:rPr>
                <w:rFonts w:asciiTheme="majorHAnsi" w:hAnsiTheme="majorHAnsi" w:cs="Times New Roman"/>
                <w:sz w:val="20"/>
                <w:szCs w:val="20"/>
              </w:rPr>
            </w:pPr>
            <w:r w:rsidRPr="00D93D43">
              <w:rPr>
                <w:rFonts w:asciiTheme="majorHAnsi" w:hAnsiTheme="majorHAnsi" w:cs="Times New Roman"/>
                <w:sz w:val="20"/>
                <w:szCs w:val="20"/>
              </w:rPr>
              <w:t>Ö1</w:t>
            </w:r>
          </w:p>
        </w:tc>
        <w:tc>
          <w:tcPr>
            <w:tcW w:w="1134" w:type="dxa"/>
            <w:tcBorders>
              <w:bottom w:val="nil"/>
            </w:tcBorders>
            <w:vAlign w:val="center"/>
          </w:tcPr>
          <w:p w14:paraId="4F71F26E"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E</w:t>
            </w:r>
          </w:p>
        </w:tc>
        <w:tc>
          <w:tcPr>
            <w:tcW w:w="1985" w:type="dxa"/>
            <w:tcBorders>
              <w:bottom w:val="nil"/>
            </w:tcBorders>
            <w:vAlign w:val="center"/>
          </w:tcPr>
          <w:p w14:paraId="616E571A"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Öğretmen</w:t>
            </w:r>
          </w:p>
        </w:tc>
        <w:tc>
          <w:tcPr>
            <w:tcW w:w="2581" w:type="dxa"/>
            <w:tcBorders>
              <w:bottom w:val="nil"/>
            </w:tcBorders>
            <w:vAlign w:val="center"/>
          </w:tcPr>
          <w:p w14:paraId="611064EC"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Yabancı Dil</w:t>
            </w:r>
          </w:p>
        </w:tc>
      </w:tr>
      <w:tr w:rsidR="00E1472C" w:rsidRPr="008964F9" w14:paraId="4936BF4F" w14:textId="77777777" w:rsidTr="008917F5">
        <w:tc>
          <w:tcPr>
            <w:tcW w:w="705" w:type="dxa"/>
            <w:tcBorders>
              <w:top w:val="nil"/>
              <w:bottom w:val="nil"/>
            </w:tcBorders>
            <w:vAlign w:val="center"/>
          </w:tcPr>
          <w:p w14:paraId="12D911AB"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Ö2</w:t>
            </w:r>
          </w:p>
        </w:tc>
        <w:tc>
          <w:tcPr>
            <w:tcW w:w="1134" w:type="dxa"/>
            <w:tcBorders>
              <w:top w:val="nil"/>
              <w:bottom w:val="nil"/>
            </w:tcBorders>
            <w:vAlign w:val="center"/>
          </w:tcPr>
          <w:p w14:paraId="2C8783D2"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K</w:t>
            </w:r>
          </w:p>
        </w:tc>
        <w:tc>
          <w:tcPr>
            <w:tcW w:w="1985" w:type="dxa"/>
            <w:tcBorders>
              <w:top w:val="nil"/>
              <w:bottom w:val="nil"/>
            </w:tcBorders>
            <w:vAlign w:val="center"/>
          </w:tcPr>
          <w:p w14:paraId="65D8D9B1" w14:textId="6EE79160" w:rsidR="00E1472C" w:rsidRPr="00D93D43" w:rsidRDefault="008917F5" w:rsidP="008964F9">
            <w:pPr>
              <w:jc w:val="both"/>
              <w:rPr>
                <w:rFonts w:asciiTheme="majorHAnsi" w:hAnsiTheme="majorHAnsi" w:cs="Times New Roman"/>
                <w:sz w:val="20"/>
                <w:szCs w:val="20"/>
              </w:rPr>
            </w:pPr>
            <w:r>
              <w:rPr>
                <w:rFonts w:asciiTheme="majorHAnsi" w:hAnsiTheme="majorHAnsi" w:cs="Times New Roman"/>
                <w:sz w:val="20"/>
                <w:szCs w:val="20"/>
              </w:rPr>
              <w:t>Yönetici</w:t>
            </w:r>
          </w:p>
        </w:tc>
        <w:tc>
          <w:tcPr>
            <w:tcW w:w="2581" w:type="dxa"/>
            <w:tcBorders>
              <w:top w:val="nil"/>
              <w:bottom w:val="nil"/>
            </w:tcBorders>
            <w:vAlign w:val="center"/>
          </w:tcPr>
          <w:p w14:paraId="4B24434D"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Yabancı Dil</w:t>
            </w:r>
          </w:p>
        </w:tc>
      </w:tr>
      <w:tr w:rsidR="00E1472C" w:rsidRPr="008964F9" w14:paraId="178F55F5" w14:textId="77777777" w:rsidTr="008917F5">
        <w:tc>
          <w:tcPr>
            <w:tcW w:w="705" w:type="dxa"/>
            <w:tcBorders>
              <w:top w:val="nil"/>
              <w:bottom w:val="nil"/>
            </w:tcBorders>
            <w:vAlign w:val="center"/>
          </w:tcPr>
          <w:p w14:paraId="54560779"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Ö3</w:t>
            </w:r>
          </w:p>
        </w:tc>
        <w:tc>
          <w:tcPr>
            <w:tcW w:w="1134" w:type="dxa"/>
            <w:tcBorders>
              <w:top w:val="nil"/>
              <w:bottom w:val="nil"/>
            </w:tcBorders>
            <w:vAlign w:val="center"/>
          </w:tcPr>
          <w:p w14:paraId="03699BA1"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E</w:t>
            </w:r>
          </w:p>
        </w:tc>
        <w:tc>
          <w:tcPr>
            <w:tcW w:w="1985" w:type="dxa"/>
            <w:tcBorders>
              <w:top w:val="nil"/>
              <w:bottom w:val="nil"/>
            </w:tcBorders>
            <w:vAlign w:val="center"/>
          </w:tcPr>
          <w:p w14:paraId="05842DD5"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Öğretmen</w:t>
            </w:r>
          </w:p>
        </w:tc>
        <w:tc>
          <w:tcPr>
            <w:tcW w:w="2581" w:type="dxa"/>
            <w:tcBorders>
              <w:top w:val="nil"/>
              <w:bottom w:val="nil"/>
            </w:tcBorders>
            <w:vAlign w:val="center"/>
          </w:tcPr>
          <w:p w14:paraId="3ADEFCA7"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Sağlık Hizmetleri Alanı</w:t>
            </w:r>
          </w:p>
        </w:tc>
      </w:tr>
      <w:tr w:rsidR="00E1472C" w:rsidRPr="008964F9" w14:paraId="22F236AB" w14:textId="77777777" w:rsidTr="008917F5">
        <w:tc>
          <w:tcPr>
            <w:tcW w:w="705" w:type="dxa"/>
            <w:tcBorders>
              <w:top w:val="nil"/>
              <w:bottom w:val="nil"/>
            </w:tcBorders>
            <w:vAlign w:val="center"/>
          </w:tcPr>
          <w:p w14:paraId="70E14FD3"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Ö4</w:t>
            </w:r>
          </w:p>
        </w:tc>
        <w:tc>
          <w:tcPr>
            <w:tcW w:w="1134" w:type="dxa"/>
            <w:tcBorders>
              <w:top w:val="nil"/>
              <w:bottom w:val="nil"/>
            </w:tcBorders>
            <w:vAlign w:val="center"/>
          </w:tcPr>
          <w:p w14:paraId="0EC037DC"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E</w:t>
            </w:r>
          </w:p>
        </w:tc>
        <w:tc>
          <w:tcPr>
            <w:tcW w:w="1985" w:type="dxa"/>
            <w:tcBorders>
              <w:top w:val="nil"/>
              <w:bottom w:val="nil"/>
            </w:tcBorders>
            <w:vAlign w:val="center"/>
          </w:tcPr>
          <w:p w14:paraId="7F2B9D1A" w14:textId="77777777" w:rsidR="00E1472C" w:rsidRPr="00D93D43" w:rsidRDefault="00E1472C" w:rsidP="008964F9">
            <w:pPr>
              <w:jc w:val="both"/>
              <w:rPr>
                <w:rFonts w:asciiTheme="majorHAnsi" w:hAnsiTheme="majorHAnsi" w:cs="Times New Roman"/>
                <w:sz w:val="20"/>
                <w:szCs w:val="20"/>
              </w:rPr>
            </w:pPr>
            <w:r w:rsidRPr="00D93D43">
              <w:rPr>
                <w:rFonts w:asciiTheme="majorHAnsi" w:hAnsiTheme="majorHAnsi" w:cs="Times New Roman"/>
                <w:sz w:val="20"/>
                <w:szCs w:val="20"/>
              </w:rPr>
              <w:t>Öğretmen</w:t>
            </w:r>
          </w:p>
        </w:tc>
        <w:tc>
          <w:tcPr>
            <w:tcW w:w="2581" w:type="dxa"/>
            <w:tcBorders>
              <w:top w:val="nil"/>
              <w:bottom w:val="nil"/>
            </w:tcBorders>
            <w:vAlign w:val="center"/>
          </w:tcPr>
          <w:p w14:paraId="4736F8C3" w14:textId="77777777" w:rsidR="00E1472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Sağlık Hizmetleri Alanı</w:t>
            </w:r>
          </w:p>
        </w:tc>
      </w:tr>
      <w:tr w:rsidR="00CE6D5C" w:rsidRPr="008964F9" w14:paraId="7F13111E" w14:textId="77777777" w:rsidTr="008917F5">
        <w:tc>
          <w:tcPr>
            <w:tcW w:w="705" w:type="dxa"/>
            <w:tcBorders>
              <w:top w:val="nil"/>
              <w:bottom w:val="nil"/>
            </w:tcBorders>
            <w:vAlign w:val="center"/>
          </w:tcPr>
          <w:p w14:paraId="41281231"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Ö5</w:t>
            </w:r>
          </w:p>
        </w:tc>
        <w:tc>
          <w:tcPr>
            <w:tcW w:w="1134" w:type="dxa"/>
            <w:tcBorders>
              <w:top w:val="nil"/>
              <w:bottom w:val="nil"/>
            </w:tcBorders>
            <w:vAlign w:val="center"/>
          </w:tcPr>
          <w:p w14:paraId="394EB3FF"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K</w:t>
            </w:r>
          </w:p>
        </w:tc>
        <w:tc>
          <w:tcPr>
            <w:tcW w:w="1985" w:type="dxa"/>
            <w:tcBorders>
              <w:top w:val="nil"/>
              <w:bottom w:val="nil"/>
            </w:tcBorders>
            <w:vAlign w:val="center"/>
          </w:tcPr>
          <w:p w14:paraId="1B5C2172" w14:textId="2F21DFB7" w:rsidR="00CE6D5C" w:rsidRPr="00D93D43" w:rsidRDefault="008917F5" w:rsidP="008964F9">
            <w:pPr>
              <w:jc w:val="both"/>
              <w:rPr>
                <w:rFonts w:asciiTheme="majorHAnsi" w:hAnsiTheme="majorHAnsi" w:cs="Times New Roman"/>
                <w:sz w:val="20"/>
                <w:szCs w:val="20"/>
              </w:rPr>
            </w:pPr>
            <w:r>
              <w:rPr>
                <w:rFonts w:asciiTheme="majorHAnsi" w:hAnsiTheme="majorHAnsi" w:cs="Times New Roman"/>
                <w:sz w:val="20"/>
                <w:szCs w:val="20"/>
              </w:rPr>
              <w:t>Yönetici</w:t>
            </w:r>
          </w:p>
        </w:tc>
        <w:tc>
          <w:tcPr>
            <w:tcW w:w="2581" w:type="dxa"/>
            <w:tcBorders>
              <w:top w:val="nil"/>
              <w:bottom w:val="nil"/>
            </w:tcBorders>
            <w:vAlign w:val="center"/>
          </w:tcPr>
          <w:p w14:paraId="387BC3CB"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Sağlık Hizmetleri Alanı</w:t>
            </w:r>
          </w:p>
        </w:tc>
      </w:tr>
      <w:tr w:rsidR="00CE6D5C" w:rsidRPr="008964F9" w14:paraId="4D2DE764" w14:textId="77777777" w:rsidTr="008917F5">
        <w:tc>
          <w:tcPr>
            <w:tcW w:w="705" w:type="dxa"/>
            <w:tcBorders>
              <w:top w:val="nil"/>
              <w:bottom w:val="nil"/>
            </w:tcBorders>
            <w:vAlign w:val="center"/>
          </w:tcPr>
          <w:p w14:paraId="1984ABF4"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Ö6</w:t>
            </w:r>
          </w:p>
        </w:tc>
        <w:tc>
          <w:tcPr>
            <w:tcW w:w="1134" w:type="dxa"/>
            <w:tcBorders>
              <w:top w:val="nil"/>
              <w:bottom w:val="nil"/>
            </w:tcBorders>
            <w:vAlign w:val="center"/>
          </w:tcPr>
          <w:p w14:paraId="11C57374"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K</w:t>
            </w:r>
          </w:p>
        </w:tc>
        <w:tc>
          <w:tcPr>
            <w:tcW w:w="1985" w:type="dxa"/>
            <w:tcBorders>
              <w:top w:val="nil"/>
              <w:bottom w:val="nil"/>
            </w:tcBorders>
            <w:vAlign w:val="center"/>
          </w:tcPr>
          <w:p w14:paraId="5EEAEB60" w14:textId="74F90CB7" w:rsidR="00CE6D5C" w:rsidRPr="00D93D43" w:rsidRDefault="008917F5" w:rsidP="008964F9">
            <w:pPr>
              <w:jc w:val="both"/>
              <w:rPr>
                <w:rFonts w:asciiTheme="majorHAnsi" w:hAnsiTheme="majorHAnsi" w:cs="Times New Roman"/>
                <w:sz w:val="20"/>
                <w:szCs w:val="20"/>
              </w:rPr>
            </w:pPr>
            <w:r>
              <w:rPr>
                <w:rFonts w:asciiTheme="majorHAnsi" w:hAnsiTheme="majorHAnsi" w:cs="Times New Roman"/>
                <w:sz w:val="20"/>
                <w:szCs w:val="20"/>
              </w:rPr>
              <w:t>Yönetici</w:t>
            </w:r>
          </w:p>
        </w:tc>
        <w:tc>
          <w:tcPr>
            <w:tcW w:w="2581" w:type="dxa"/>
            <w:tcBorders>
              <w:top w:val="nil"/>
              <w:bottom w:val="nil"/>
            </w:tcBorders>
            <w:vAlign w:val="center"/>
          </w:tcPr>
          <w:p w14:paraId="7554B197"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Sağlık Hizmetleri Alanı</w:t>
            </w:r>
          </w:p>
        </w:tc>
      </w:tr>
      <w:tr w:rsidR="00CE6D5C" w:rsidRPr="008964F9" w14:paraId="67279CBC" w14:textId="77777777" w:rsidTr="008917F5">
        <w:tc>
          <w:tcPr>
            <w:tcW w:w="705" w:type="dxa"/>
            <w:tcBorders>
              <w:top w:val="nil"/>
              <w:bottom w:val="nil"/>
            </w:tcBorders>
            <w:vAlign w:val="center"/>
          </w:tcPr>
          <w:p w14:paraId="7512B2C7"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Ö7</w:t>
            </w:r>
          </w:p>
        </w:tc>
        <w:tc>
          <w:tcPr>
            <w:tcW w:w="1134" w:type="dxa"/>
            <w:tcBorders>
              <w:top w:val="nil"/>
              <w:bottom w:val="nil"/>
            </w:tcBorders>
            <w:vAlign w:val="center"/>
          </w:tcPr>
          <w:p w14:paraId="6961791F"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K</w:t>
            </w:r>
          </w:p>
        </w:tc>
        <w:tc>
          <w:tcPr>
            <w:tcW w:w="1985" w:type="dxa"/>
            <w:tcBorders>
              <w:top w:val="nil"/>
              <w:bottom w:val="nil"/>
            </w:tcBorders>
            <w:vAlign w:val="center"/>
          </w:tcPr>
          <w:p w14:paraId="5B708BC7"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Öğretmen</w:t>
            </w:r>
          </w:p>
        </w:tc>
        <w:tc>
          <w:tcPr>
            <w:tcW w:w="2581" w:type="dxa"/>
            <w:tcBorders>
              <w:top w:val="nil"/>
              <w:bottom w:val="nil"/>
            </w:tcBorders>
            <w:vAlign w:val="center"/>
          </w:tcPr>
          <w:p w14:paraId="07AF3241" w14:textId="77777777" w:rsidR="00CE6D5C" w:rsidRPr="00D93D43" w:rsidRDefault="00CE6D5C" w:rsidP="008964F9">
            <w:pPr>
              <w:jc w:val="both"/>
              <w:rPr>
                <w:rFonts w:asciiTheme="majorHAnsi" w:hAnsiTheme="majorHAnsi" w:cs="Times New Roman"/>
                <w:sz w:val="20"/>
                <w:szCs w:val="20"/>
              </w:rPr>
            </w:pPr>
            <w:r w:rsidRPr="00D93D43">
              <w:rPr>
                <w:rFonts w:asciiTheme="majorHAnsi" w:hAnsiTheme="majorHAnsi" w:cs="Times New Roman"/>
                <w:sz w:val="20"/>
                <w:szCs w:val="20"/>
              </w:rPr>
              <w:t>Rehberlik</w:t>
            </w:r>
          </w:p>
        </w:tc>
      </w:tr>
      <w:tr w:rsidR="002E12DB" w:rsidRPr="008964F9" w14:paraId="5A9D9747" w14:textId="77777777" w:rsidTr="008917F5">
        <w:tc>
          <w:tcPr>
            <w:tcW w:w="705" w:type="dxa"/>
            <w:tcBorders>
              <w:top w:val="nil"/>
            </w:tcBorders>
            <w:vAlign w:val="center"/>
          </w:tcPr>
          <w:p w14:paraId="75B4D02E" w14:textId="77777777" w:rsidR="002E12DB" w:rsidRPr="00D93D43" w:rsidRDefault="002E12DB" w:rsidP="008964F9">
            <w:pPr>
              <w:jc w:val="both"/>
              <w:rPr>
                <w:rFonts w:asciiTheme="majorHAnsi" w:hAnsiTheme="majorHAnsi" w:cs="Times New Roman"/>
                <w:sz w:val="20"/>
                <w:szCs w:val="20"/>
              </w:rPr>
            </w:pPr>
            <w:r w:rsidRPr="00D93D43">
              <w:rPr>
                <w:rFonts w:asciiTheme="majorHAnsi" w:hAnsiTheme="majorHAnsi" w:cs="Times New Roman"/>
                <w:sz w:val="20"/>
                <w:szCs w:val="20"/>
              </w:rPr>
              <w:t>Ö8</w:t>
            </w:r>
          </w:p>
        </w:tc>
        <w:tc>
          <w:tcPr>
            <w:tcW w:w="1134" w:type="dxa"/>
            <w:tcBorders>
              <w:top w:val="nil"/>
            </w:tcBorders>
            <w:vAlign w:val="center"/>
          </w:tcPr>
          <w:p w14:paraId="34A36687" w14:textId="77777777" w:rsidR="002E12DB" w:rsidRPr="00D93D43" w:rsidRDefault="002E12DB" w:rsidP="008964F9">
            <w:pPr>
              <w:jc w:val="both"/>
              <w:rPr>
                <w:rFonts w:asciiTheme="majorHAnsi" w:hAnsiTheme="majorHAnsi" w:cs="Times New Roman"/>
                <w:sz w:val="20"/>
                <w:szCs w:val="20"/>
              </w:rPr>
            </w:pPr>
            <w:r w:rsidRPr="00D93D43">
              <w:rPr>
                <w:rFonts w:asciiTheme="majorHAnsi" w:hAnsiTheme="majorHAnsi" w:cs="Times New Roman"/>
                <w:sz w:val="20"/>
                <w:szCs w:val="20"/>
              </w:rPr>
              <w:t>K</w:t>
            </w:r>
          </w:p>
        </w:tc>
        <w:tc>
          <w:tcPr>
            <w:tcW w:w="1985" w:type="dxa"/>
            <w:tcBorders>
              <w:top w:val="nil"/>
            </w:tcBorders>
            <w:vAlign w:val="center"/>
          </w:tcPr>
          <w:p w14:paraId="7BA11F95" w14:textId="77777777" w:rsidR="002E12DB" w:rsidRPr="00D93D43" w:rsidRDefault="002E12DB" w:rsidP="008964F9">
            <w:pPr>
              <w:jc w:val="both"/>
              <w:rPr>
                <w:rFonts w:asciiTheme="majorHAnsi" w:hAnsiTheme="majorHAnsi" w:cs="Times New Roman"/>
                <w:sz w:val="20"/>
                <w:szCs w:val="20"/>
              </w:rPr>
            </w:pPr>
            <w:r w:rsidRPr="00D93D43">
              <w:rPr>
                <w:rFonts w:asciiTheme="majorHAnsi" w:hAnsiTheme="majorHAnsi" w:cs="Times New Roman"/>
                <w:sz w:val="20"/>
                <w:szCs w:val="20"/>
              </w:rPr>
              <w:t>Öğretmen</w:t>
            </w:r>
          </w:p>
        </w:tc>
        <w:tc>
          <w:tcPr>
            <w:tcW w:w="2581" w:type="dxa"/>
            <w:tcBorders>
              <w:top w:val="nil"/>
            </w:tcBorders>
            <w:vAlign w:val="center"/>
          </w:tcPr>
          <w:p w14:paraId="6F458F76" w14:textId="77777777" w:rsidR="002E12DB" w:rsidRPr="00D93D43" w:rsidRDefault="002E12DB" w:rsidP="008964F9">
            <w:pPr>
              <w:jc w:val="both"/>
              <w:rPr>
                <w:rFonts w:asciiTheme="majorHAnsi" w:hAnsiTheme="majorHAnsi" w:cs="Times New Roman"/>
                <w:sz w:val="20"/>
                <w:szCs w:val="20"/>
              </w:rPr>
            </w:pPr>
            <w:r w:rsidRPr="00D93D43">
              <w:rPr>
                <w:rFonts w:asciiTheme="majorHAnsi" w:hAnsiTheme="majorHAnsi" w:cs="Times New Roman"/>
                <w:sz w:val="20"/>
                <w:szCs w:val="20"/>
              </w:rPr>
              <w:t>Sağlık Hizmetleri Alanı</w:t>
            </w:r>
          </w:p>
        </w:tc>
      </w:tr>
    </w:tbl>
    <w:p w14:paraId="6AC170E8" w14:textId="77777777" w:rsidR="00E1472C" w:rsidRPr="008964F9" w:rsidRDefault="00E1472C" w:rsidP="008964F9">
      <w:pPr>
        <w:spacing w:after="0" w:line="240" w:lineRule="auto"/>
        <w:ind w:firstLine="708"/>
        <w:jc w:val="both"/>
        <w:rPr>
          <w:rFonts w:asciiTheme="majorHAnsi" w:hAnsiTheme="majorHAnsi" w:cs="Times New Roman"/>
        </w:rPr>
      </w:pPr>
    </w:p>
    <w:p w14:paraId="1A1566A0" w14:textId="1A78304D" w:rsidR="00E1472C" w:rsidRPr="008964F9" w:rsidRDefault="002E12DB" w:rsidP="008964F9">
      <w:pPr>
        <w:spacing w:after="0" w:line="240" w:lineRule="auto"/>
        <w:ind w:firstLine="709"/>
        <w:jc w:val="both"/>
        <w:rPr>
          <w:rFonts w:asciiTheme="majorHAnsi" w:hAnsiTheme="majorHAnsi" w:cs="Times New Roman"/>
        </w:rPr>
      </w:pPr>
      <w:r w:rsidRPr="008964F9">
        <w:rPr>
          <w:rFonts w:asciiTheme="majorHAnsi" w:hAnsiTheme="majorHAnsi" w:cs="Times New Roman"/>
        </w:rPr>
        <w:t>Görüşmeye katılan 3 yönetici, 5</w:t>
      </w:r>
      <w:r w:rsidR="00E1472C" w:rsidRPr="008964F9">
        <w:rPr>
          <w:rFonts w:asciiTheme="majorHAnsi" w:hAnsiTheme="majorHAnsi" w:cs="Times New Roman"/>
        </w:rPr>
        <w:t xml:space="preserve"> öğretmen</w:t>
      </w:r>
      <w:r w:rsidR="0024160E" w:rsidRPr="008964F9">
        <w:rPr>
          <w:rFonts w:asciiTheme="majorHAnsi" w:hAnsiTheme="majorHAnsi" w:cs="Times New Roman"/>
        </w:rPr>
        <w:t xml:space="preserve"> </w:t>
      </w:r>
      <w:r w:rsidR="00CE6D5C" w:rsidRPr="008964F9">
        <w:rPr>
          <w:rFonts w:asciiTheme="majorHAnsi" w:hAnsiTheme="majorHAnsi" w:cs="Times New Roman"/>
        </w:rPr>
        <w:t xml:space="preserve">bulunmaktadır. </w:t>
      </w:r>
      <w:r w:rsidRPr="008964F9">
        <w:rPr>
          <w:rFonts w:asciiTheme="majorHAnsi" w:hAnsiTheme="majorHAnsi" w:cs="Times New Roman"/>
        </w:rPr>
        <w:t>Katılımcılardan 2</w:t>
      </w:r>
      <w:r w:rsidR="00CE6D5C" w:rsidRPr="008964F9">
        <w:rPr>
          <w:rFonts w:asciiTheme="majorHAnsi" w:hAnsiTheme="majorHAnsi" w:cs="Times New Roman"/>
        </w:rPr>
        <w:t>’</w:t>
      </w:r>
      <w:r w:rsidRPr="008964F9">
        <w:rPr>
          <w:rFonts w:asciiTheme="majorHAnsi" w:hAnsiTheme="majorHAnsi" w:cs="Times New Roman"/>
        </w:rPr>
        <w:t>s</w:t>
      </w:r>
      <w:r w:rsidR="00CE6D5C" w:rsidRPr="008964F9">
        <w:rPr>
          <w:rFonts w:asciiTheme="majorHAnsi" w:hAnsiTheme="majorHAnsi" w:cs="Times New Roman"/>
        </w:rPr>
        <w:t xml:space="preserve">i Yabancı Dil (İngilizce), </w:t>
      </w:r>
      <w:r w:rsidRPr="008964F9">
        <w:rPr>
          <w:rFonts w:asciiTheme="majorHAnsi" w:hAnsiTheme="majorHAnsi" w:cs="Times New Roman"/>
        </w:rPr>
        <w:t>5’</w:t>
      </w:r>
      <w:r w:rsidR="00E1472C" w:rsidRPr="008964F9">
        <w:rPr>
          <w:rFonts w:asciiTheme="majorHAnsi" w:hAnsiTheme="majorHAnsi" w:cs="Times New Roman"/>
        </w:rPr>
        <w:t>i</w:t>
      </w:r>
      <w:r w:rsidRPr="008964F9">
        <w:rPr>
          <w:rFonts w:asciiTheme="majorHAnsi" w:hAnsiTheme="majorHAnsi" w:cs="Times New Roman"/>
        </w:rPr>
        <w:t xml:space="preserve"> Sağlık Hizmetleri Alanı, 1’i </w:t>
      </w:r>
      <w:r w:rsidR="004D696C" w:rsidRPr="008D7096">
        <w:rPr>
          <w:rFonts w:asciiTheme="majorHAnsi" w:hAnsiTheme="majorHAnsi" w:cs="Times New Roman"/>
          <w:color w:val="000000" w:themeColor="text1"/>
        </w:rPr>
        <w:t xml:space="preserve">de </w:t>
      </w:r>
      <w:r w:rsidR="002406D7" w:rsidRPr="008D7096">
        <w:rPr>
          <w:rFonts w:asciiTheme="majorHAnsi" w:hAnsiTheme="majorHAnsi" w:cs="Times New Roman"/>
          <w:color w:val="000000" w:themeColor="text1"/>
        </w:rPr>
        <w:t>öğrencilerle birebir etkileşimde bulunan ve okulda gerek seminer yoluyla ve gerekse bireysel olarak okulun dahil olduğu proje konular</w:t>
      </w:r>
      <w:r w:rsidR="00E24C2F" w:rsidRPr="008D7096">
        <w:rPr>
          <w:rFonts w:asciiTheme="majorHAnsi" w:hAnsiTheme="majorHAnsi" w:cs="Times New Roman"/>
          <w:color w:val="000000" w:themeColor="text1"/>
        </w:rPr>
        <w:t>ıyla ilgili (</w:t>
      </w:r>
      <w:r w:rsidR="002406D7" w:rsidRPr="008D7096">
        <w:rPr>
          <w:rFonts w:asciiTheme="majorHAnsi" w:hAnsiTheme="majorHAnsi" w:cs="Times New Roman"/>
          <w:color w:val="000000" w:themeColor="text1"/>
        </w:rPr>
        <w:t xml:space="preserve">madde bağımlılığı, ergenlik gibi) öğretime dahil olan </w:t>
      </w:r>
      <w:r w:rsidR="004D696C" w:rsidRPr="008D7096">
        <w:rPr>
          <w:rFonts w:asciiTheme="majorHAnsi" w:hAnsiTheme="majorHAnsi" w:cs="Times New Roman"/>
          <w:color w:val="000000" w:themeColor="text1"/>
        </w:rPr>
        <w:t>Rehber Öğretmen</w:t>
      </w:r>
      <w:r w:rsidR="00E1472C" w:rsidRPr="008D7096">
        <w:rPr>
          <w:rFonts w:asciiTheme="majorHAnsi" w:hAnsiTheme="majorHAnsi" w:cs="Times New Roman"/>
          <w:color w:val="000000" w:themeColor="text1"/>
        </w:rPr>
        <w:t xml:space="preserve">dir. </w:t>
      </w:r>
      <w:r w:rsidRPr="008D7096">
        <w:rPr>
          <w:rFonts w:asciiTheme="majorHAnsi" w:hAnsiTheme="majorHAnsi" w:cs="Times New Roman"/>
          <w:color w:val="000000" w:themeColor="text1"/>
        </w:rPr>
        <w:t>Katılımcılardan 3’ü erkek, 5’i</w:t>
      </w:r>
      <w:r w:rsidR="004D696C" w:rsidRPr="008D7096">
        <w:rPr>
          <w:rFonts w:asciiTheme="majorHAnsi" w:hAnsiTheme="majorHAnsi" w:cs="Times New Roman"/>
          <w:color w:val="000000" w:themeColor="text1"/>
        </w:rPr>
        <w:t xml:space="preserve"> kadındır.</w:t>
      </w:r>
      <w:r w:rsidR="0027397D" w:rsidRPr="008D7096">
        <w:rPr>
          <w:rFonts w:asciiTheme="majorHAnsi" w:hAnsiTheme="majorHAnsi" w:cs="Times New Roman"/>
          <w:color w:val="000000" w:themeColor="text1"/>
        </w:rPr>
        <w:t xml:space="preserve"> Araştırmada yönetici ve </w:t>
      </w:r>
      <w:r w:rsidR="0027397D" w:rsidRPr="008964F9">
        <w:rPr>
          <w:rFonts w:asciiTheme="majorHAnsi" w:hAnsiTheme="majorHAnsi" w:cs="Times New Roman"/>
        </w:rPr>
        <w:t>öğretmen görüşleri alınarak çeşitlilik olması amaçlanmış fakat ders içi durum konuşulduğundan</w:t>
      </w:r>
      <w:r w:rsidRPr="008964F9">
        <w:rPr>
          <w:rFonts w:asciiTheme="majorHAnsi" w:hAnsiTheme="majorHAnsi" w:cs="Times New Roman"/>
        </w:rPr>
        <w:t>,</w:t>
      </w:r>
      <w:r w:rsidR="0027397D" w:rsidRPr="008964F9">
        <w:rPr>
          <w:rFonts w:asciiTheme="majorHAnsi" w:hAnsiTheme="majorHAnsi" w:cs="Times New Roman"/>
        </w:rPr>
        <w:t xml:space="preserve"> görüşler açısından yönetici-öğretmen farkı ortaya çıkmamıştır. </w:t>
      </w:r>
    </w:p>
    <w:p w14:paraId="4B4E0876" w14:textId="7B0B844F" w:rsidR="00E1472C" w:rsidRPr="008964F9" w:rsidRDefault="00E1472C" w:rsidP="004A2D2B">
      <w:pPr>
        <w:spacing w:before="120" w:after="120" w:line="240" w:lineRule="auto"/>
        <w:ind w:firstLine="708"/>
        <w:jc w:val="both"/>
        <w:rPr>
          <w:rFonts w:asciiTheme="majorHAnsi" w:hAnsiTheme="majorHAnsi" w:cs="Times New Roman"/>
          <w:b/>
        </w:rPr>
      </w:pPr>
      <w:r w:rsidRPr="008964F9">
        <w:rPr>
          <w:rFonts w:asciiTheme="majorHAnsi" w:hAnsiTheme="majorHAnsi" w:cs="Times New Roman"/>
          <w:b/>
        </w:rPr>
        <w:t>Veri Toplama Aracı</w:t>
      </w:r>
    </w:p>
    <w:p w14:paraId="0BA76C84" w14:textId="2ACBAE5B" w:rsidR="00E1472C" w:rsidRPr="008964F9" w:rsidRDefault="00E1472C"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Araştırmada görüşme tekniği kullanılmış, geçerliği ve güvenirliği artırmak için görüşmeler yazı ile kayıt altına alınmış olup; veri çeşitliliğini sağlamak için araştırma </w:t>
      </w:r>
      <w:r w:rsidR="004D696C" w:rsidRPr="008964F9">
        <w:rPr>
          <w:rFonts w:asciiTheme="majorHAnsi" w:hAnsiTheme="majorHAnsi" w:cs="Times New Roman"/>
        </w:rPr>
        <w:t xml:space="preserve">verileri, okul ve sınıflardaki yarı yapılandırılmış </w:t>
      </w:r>
      <w:r w:rsidRPr="008964F9">
        <w:rPr>
          <w:rFonts w:asciiTheme="majorHAnsi" w:hAnsiTheme="majorHAnsi" w:cs="Times New Roman"/>
        </w:rPr>
        <w:t xml:space="preserve">görüşme, yapılandırılmamış katılımsız gözlemler ile toplanmıştır. </w:t>
      </w:r>
      <w:r w:rsidR="004D696C" w:rsidRPr="008964F9">
        <w:rPr>
          <w:rFonts w:asciiTheme="majorHAnsi" w:hAnsiTheme="majorHAnsi" w:cs="Times New Roman"/>
        </w:rPr>
        <w:t xml:space="preserve">Katılımcılara yöneltilmek üzere hazırlanan sorular kliniksel denetimin aşamaları olan “ön görüşme”, “gözlem”, “çözümleme ve planlama”, “son görüşme” ve “eleştiri” </w:t>
      </w:r>
      <w:r w:rsidR="0027397D" w:rsidRPr="008964F9">
        <w:rPr>
          <w:rFonts w:asciiTheme="majorHAnsi" w:hAnsiTheme="majorHAnsi" w:cs="Times New Roman"/>
        </w:rPr>
        <w:t>temalarının</w:t>
      </w:r>
      <w:r w:rsidR="004D696C" w:rsidRPr="008964F9">
        <w:rPr>
          <w:rFonts w:asciiTheme="majorHAnsi" w:hAnsiTheme="majorHAnsi" w:cs="Times New Roman"/>
        </w:rPr>
        <w:t xml:space="preserve"> Tablo 1’de </w:t>
      </w:r>
      <w:r w:rsidR="004D696C" w:rsidRPr="008964F9">
        <w:rPr>
          <w:rFonts w:asciiTheme="majorHAnsi" w:hAnsiTheme="majorHAnsi" w:cs="Times New Roman"/>
        </w:rPr>
        <w:lastRenderedPageBreak/>
        <w:t xml:space="preserve">gösterilen alt etkinliklerinden ve alan yazındaki çeşitli araştırmalarda ilham alınarak belirlenen açık uçlu sorulardan oluşmaktadır. </w:t>
      </w:r>
      <w:r w:rsidR="005D2DFA" w:rsidRPr="008964F9">
        <w:rPr>
          <w:rFonts w:asciiTheme="majorHAnsi" w:hAnsiTheme="majorHAnsi" w:cs="Times New Roman"/>
        </w:rPr>
        <w:t>Toplamda 26 soru belirlenmiş, bu soruların ilk 8’i “ön görüşme”, 9, 10, 11 ve 12. sorular “gözlem”, 13, 14, 15 ve 16. sorular “çözümleme ve planlama”, 17, 18, 19, 20</w:t>
      </w:r>
      <w:r w:rsidR="008917F5">
        <w:rPr>
          <w:rFonts w:asciiTheme="majorHAnsi" w:hAnsiTheme="majorHAnsi" w:cs="Times New Roman"/>
        </w:rPr>
        <w:t>,</w:t>
      </w:r>
      <w:r w:rsidR="005D2DFA" w:rsidRPr="008964F9">
        <w:rPr>
          <w:rFonts w:asciiTheme="majorHAnsi" w:hAnsiTheme="majorHAnsi" w:cs="Times New Roman"/>
        </w:rPr>
        <w:t xml:space="preserve"> 21 ve 22. sorular “son görüşme” ve 23, 24, 25 ve 26. sorular “eleştiri” </w:t>
      </w:r>
      <w:r w:rsidR="008D7096">
        <w:rPr>
          <w:rFonts w:asciiTheme="majorHAnsi" w:hAnsiTheme="majorHAnsi" w:cs="Times New Roman"/>
        </w:rPr>
        <w:t>temaların</w:t>
      </w:r>
      <w:r w:rsidR="005D2DFA" w:rsidRPr="008964F9">
        <w:rPr>
          <w:rFonts w:asciiTheme="majorHAnsi" w:hAnsiTheme="majorHAnsi" w:cs="Times New Roman"/>
        </w:rPr>
        <w:t xml:space="preserve">ı yordamaktadır. </w:t>
      </w:r>
      <w:r w:rsidR="004D696C" w:rsidRPr="008964F9">
        <w:rPr>
          <w:rFonts w:asciiTheme="majorHAnsi" w:hAnsiTheme="majorHAnsi" w:cs="Times New Roman"/>
        </w:rPr>
        <w:t xml:space="preserve">Katılımcıların yorum yapabilmeleri için görüşme sırasında yönlendirici olmayan açıklamalar yapılmış fikirlerini doğru şekilde ifade etmeleri sağlanmıştır. </w:t>
      </w:r>
      <w:r w:rsidRPr="008964F9">
        <w:rPr>
          <w:rFonts w:asciiTheme="majorHAnsi" w:hAnsiTheme="majorHAnsi" w:cs="Times New Roman"/>
        </w:rPr>
        <w:t xml:space="preserve">Görüşmeler esnasında verilen yanıtların birbiriyle ve diğer katılımcıların verdikleri cevaplarla tutarlı olduğu görülmüştür. </w:t>
      </w:r>
    </w:p>
    <w:p w14:paraId="30FAA8AB" w14:textId="73E37254" w:rsidR="00E1472C" w:rsidRPr="008964F9" w:rsidRDefault="000118BA" w:rsidP="004A2D2B">
      <w:pPr>
        <w:spacing w:before="120" w:after="120" w:line="240" w:lineRule="auto"/>
        <w:ind w:firstLine="708"/>
        <w:jc w:val="both"/>
        <w:rPr>
          <w:rFonts w:asciiTheme="majorHAnsi" w:hAnsiTheme="majorHAnsi" w:cs="Times New Roman"/>
          <w:b/>
        </w:rPr>
      </w:pPr>
      <w:r>
        <w:rPr>
          <w:rFonts w:asciiTheme="majorHAnsi" w:hAnsiTheme="majorHAnsi" w:cs="Times New Roman"/>
          <w:b/>
        </w:rPr>
        <w:t>Verilerin A</w:t>
      </w:r>
      <w:r w:rsidR="00E1472C" w:rsidRPr="008964F9">
        <w:rPr>
          <w:rFonts w:asciiTheme="majorHAnsi" w:hAnsiTheme="majorHAnsi" w:cs="Times New Roman"/>
          <w:b/>
        </w:rPr>
        <w:t>nalizi</w:t>
      </w:r>
    </w:p>
    <w:p w14:paraId="4EC7224E" w14:textId="77777777" w:rsidR="00391B3A" w:rsidRDefault="00E1472C" w:rsidP="00391B3A">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Katılımcıların isimleri gizlenerek belli kodlar verilmiştir. Bu kodlar </w:t>
      </w:r>
      <w:r w:rsidR="004D696C" w:rsidRPr="008964F9">
        <w:rPr>
          <w:rFonts w:asciiTheme="majorHAnsi" w:hAnsiTheme="majorHAnsi" w:cs="Times New Roman"/>
        </w:rPr>
        <w:t>“</w:t>
      </w:r>
      <w:r w:rsidR="00400D6B" w:rsidRPr="008964F9">
        <w:rPr>
          <w:rFonts w:asciiTheme="majorHAnsi" w:hAnsiTheme="majorHAnsi" w:cs="Times New Roman"/>
        </w:rPr>
        <w:t>Ö1, Ö2, Ö3</w:t>
      </w:r>
      <w:r w:rsidR="004D696C" w:rsidRPr="008964F9">
        <w:rPr>
          <w:rFonts w:asciiTheme="majorHAnsi" w:hAnsiTheme="majorHAnsi" w:cs="Times New Roman"/>
        </w:rPr>
        <w:t>,..</w:t>
      </w:r>
      <w:r w:rsidR="00400D6B" w:rsidRPr="008964F9">
        <w:rPr>
          <w:rFonts w:asciiTheme="majorHAnsi" w:hAnsiTheme="majorHAnsi" w:cs="Times New Roman"/>
        </w:rPr>
        <w:t xml:space="preserve">” </w:t>
      </w:r>
      <w:r w:rsidRPr="008964F9">
        <w:rPr>
          <w:rFonts w:asciiTheme="majorHAnsi" w:hAnsiTheme="majorHAnsi" w:cs="Times New Roman"/>
        </w:rPr>
        <w:t xml:space="preserve">şeklinde belirlenmiştir. Araştırmada elde edilen veriler nitel araştırma yöntemi kapsamında </w:t>
      </w:r>
      <w:r w:rsidR="005C135B" w:rsidRPr="008964F9">
        <w:rPr>
          <w:rFonts w:asciiTheme="majorHAnsi" w:hAnsiTheme="majorHAnsi" w:cs="Times New Roman"/>
        </w:rPr>
        <w:t>betimsel analiz</w:t>
      </w:r>
      <w:r w:rsidRPr="008964F9">
        <w:rPr>
          <w:rFonts w:asciiTheme="majorHAnsi" w:hAnsiTheme="majorHAnsi" w:cs="Times New Roman"/>
        </w:rPr>
        <w:t xml:space="preserve"> ile yapılarak, tümevarımsal bir sonuca ulaşılarak yorumlanmıştır. Elde edilen bulgular sade ve anlaşılır ifadelerle betimlenmiş,  çıkarımlar sebepleriyle birlikte belirtilerek yazılmıştır. </w:t>
      </w:r>
    </w:p>
    <w:p w14:paraId="6F798F9B" w14:textId="487BD94F" w:rsidR="00391B3A" w:rsidRPr="00391B3A" w:rsidRDefault="00391B3A" w:rsidP="00391B3A">
      <w:pPr>
        <w:spacing w:after="0" w:line="240" w:lineRule="auto"/>
        <w:ind w:firstLine="708"/>
        <w:jc w:val="both"/>
        <w:rPr>
          <w:rFonts w:asciiTheme="majorHAnsi" w:hAnsiTheme="majorHAnsi" w:cs="Times New Roman"/>
        </w:rPr>
      </w:pPr>
      <w:r>
        <w:rPr>
          <w:rFonts w:asciiTheme="majorHAnsi" w:hAnsiTheme="majorHAnsi" w:cs="Times New Roman"/>
        </w:rPr>
        <w:t xml:space="preserve">Araştırmanın </w:t>
      </w:r>
      <w:r w:rsidRPr="00391B3A">
        <w:rPr>
          <w:rFonts w:asciiTheme="majorHAnsi" w:hAnsiTheme="majorHAnsi" w:cs="Times New Roman"/>
        </w:rPr>
        <w:t xml:space="preserve">geçerliliği ve güvenirliğini </w:t>
      </w:r>
      <w:r>
        <w:rPr>
          <w:rFonts w:asciiTheme="majorHAnsi" w:hAnsiTheme="majorHAnsi" w:cs="Times New Roman"/>
        </w:rPr>
        <w:t>sağlamak için; a</w:t>
      </w:r>
      <w:r w:rsidRPr="008917F5">
        <w:rPr>
          <w:rFonts w:asciiTheme="majorHAnsi" w:hAnsiTheme="majorHAnsi" w:cs="Times New Roman"/>
        </w:rPr>
        <w:t>raştırmada kullanılacak sorular</w:t>
      </w:r>
      <w:r>
        <w:rPr>
          <w:rFonts w:asciiTheme="majorHAnsi" w:hAnsiTheme="majorHAnsi" w:cs="Times New Roman"/>
        </w:rPr>
        <w:t>, Glickman, ve diğerlerinin</w:t>
      </w:r>
      <w:r w:rsidRPr="008917F5">
        <w:rPr>
          <w:rFonts w:asciiTheme="majorHAnsi" w:hAnsiTheme="majorHAnsi" w:cs="Times New Roman"/>
        </w:rPr>
        <w:t xml:space="preserve"> </w:t>
      </w:r>
      <w:r>
        <w:rPr>
          <w:rFonts w:asciiTheme="majorHAnsi" w:hAnsiTheme="majorHAnsi" w:cs="Times New Roman"/>
        </w:rPr>
        <w:t>(</w:t>
      </w:r>
      <w:r w:rsidRPr="008917F5">
        <w:rPr>
          <w:rFonts w:asciiTheme="majorHAnsi" w:hAnsiTheme="majorHAnsi" w:cs="Times New Roman"/>
        </w:rPr>
        <w:t>2014</w:t>
      </w:r>
      <w:r>
        <w:rPr>
          <w:rFonts w:asciiTheme="majorHAnsi" w:hAnsiTheme="majorHAnsi" w:cs="Times New Roman"/>
        </w:rPr>
        <w:t>) ifade ettiği</w:t>
      </w:r>
      <w:r w:rsidRPr="008917F5">
        <w:rPr>
          <w:rFonts w:asciiTheme="majorHAnsi" w:hAnsiTheme="majorHAnsi" w:cs="Times New Roman"/>
        </w:rPr>
        <w:t xml:space="preserve"> </w:t>
      </w:r>
      <w:r>
        <w:rPr>
          <w:rFonts w:asciiTheme="majorHAnsi" w:hAnsiTheme="majorHAnsi" w:cs="Times New Roman"/>
        </w:rPr>
        <w:t>k</w:t>
      </w:r>
      <w:r w:rsidRPr="008917F5">
        <w:rPr>
          <w:rFonts w:asciiTheme="majorHAnsi" w:hAnsiTheme="majorHAnsi" w:cs="Times New Roman"/>
        </w:rPr>
        <w:t xml:space="preserve">liniksel </w:t>
      </w:r>
      <w:r>
        <w:rPr>
          <w:rFonts w:asciiTheme="majorHAnsi" w:hAnsiTheme="majorHAnsi" w:cs="Times New Roman"/>
        </w:rPr>
        <w:t>d</w:t>
      </w:r>
      <w:r w:rsidRPr="008917F5">
        <w:rPr>
          <w:rFonts w:asciiTheme="majorHAnsi" w:hAnsiTheme="majorHAnsi" w:cs="Times New Roman"/>
        </w:rPr>
        <w:t xml:space="preserve">enetimin </w:t>
      </w:r>
      <w:r>
        <w:rPr>
          <w:rFonts w:asciiTheme="majorHAnsi" w:hAnsiTheme="majorHAnsi" w:cs="Times New Roman"/>
        </w:rPr>
        <w:t xml:space="preserve">adımlarına yönelik eylemlere göre oluşturulmuş olup, açık uçlu hazırlanmıştır. Öğretmen ve yöneticilerle bireysel olarak görüşme talep edilmiş, gönüllü olanlar ile çalışma yapılmıştır. </w:t>
      </w:r>
      <w:r w:rsidRPr="008964F9">
        <w:rPr>
          <w:rFonts w:asciiTheme="majorHAnsi" w:hAnsiTheme="majorHAnsi" w:cs="Times New Roman"/>
        </w:rPr>
        <w:t>Görüşmeler</w:t>
      </w:r>
      <w:r>
        <w:rPr>
          <w:rFonts w:asciiTheme="majorHAnsi" w:hAnsiTheme="majorHAnsi" w:cs="Times New Roman"/>
        </w:rPr>
        <w:t>,</w:t>
      </w:r>
      <w:r w:rsidRPr="008964F9">
        <w:rPr>
          <w:rFonts w:asciiTheme="majorHAnsi" w:hAnsiTheme="majorHAnsi" w:cs="Times New Roman"/>
        </w:rPr>
        <w:t xml:space="preserve"> </w:t>
      </w:r>
      <w:r>
        <w:rPr>
          <w:rFonts w:asciiTheme="majorHAnsi" w:hAnsiTheme="majorHAnsi" w:cs="Times New Roman"/>
        </w:rPr>
        <w:t xml:space="preserve">katılımcıların </w:t>
      </w:r>
      <w:r w:rsidRPr="008964F9">
        <w:rPr>
          <w:rFonts w:asciiTheme="majorHAnsi" w:hAnsiTheme="majorHAnsi" w:cs="Times New Roman"/>
        </w:rPr>
        <w:t>kendilerini rahat hissedecekleri yer ve zamanlarda yapılmış, araştırma ile ilgili ön bilgilendirme yapılarak samimi cevaplar vermeleri sağlanmıştır.</w:t>
      </w:r>
      <w:r>
        <w:rPr>
          <w:rFonts w:asciiTheme="majorHAnsi" w:hAnsiTheme="majorHAnsi" w:cs="Times New Roman"/>
        </w:rPr>
        <w:t xml:space="preserve"> Her bir görüşme yaklaşık olarak yirmi dakika sürmüştür. Görüşmeler kağıt üzerinde, katılımcıların izni alınarak kayıt altına alınmıştır. Değerlendirme aşamasında objektiflik sağlanabilmesi için kağıtlara kodlar verilmiştir. </w:t>
      </w:r>
    </w:p>
    <w:p w14:paraId="5293142B" w14:textId="77777777" w:rsidR="00391B3A" w:rsidRPr="008964F9" w:rsidRDefault="00391B3A" w:rsidP="008964F9">
      <w:pPr>
        <w:spacing w:after="0" w:line="240" w:lineRule="auto"/>
        <w:ind w:firstLine="708"/>
        <w:jc w:val="both"/>
        <w:rPr>
          <w:rFonts w:asciiTheme="majorHAnsi" w:hAnsiTheme="majorHAnsi" w:cs="Times New Roman"/>
        </w:rPr>
      </w:pPr>
    </w:p>
    <w:p w14:paraId="08FD4BC9" w14:textId="60A79F50" w:rsidR="00E1472C" w:rsidRPr="008964F9" w:rsidRDefault="00E1472C" w:rsidP="007D2591">
      <w:pPr>
        <w:spacing w:after="240" w:line="240" w:lineRule="auto"/>
        <w:jc w:val="center"/>
        <w:rPr>
          <w:rFonts w:asciiTheme="majorHAnsi" w:hAnsiTheme="majorHAnsi" w:cs="Times New Roman"/>
          <w:b/>
        </w:rPr>
      </w:pPr>
      <w:r w:rsidRPr="008964F9">
        <w:rPr>
          <w:rFonts w:asciiTheme="majorHAnsi" w:hAnsiTheme="majorHAnsi" w:cs="Times New Roman"/>
          <w:b/>
        </w:rPr>
        <w:t>B</w:t>
      </w:r>
      <w:r w:rsidR="008964F9" w:rsidRPr="008964F9">
        <w:rPr>
          <w:rFonts w:asciiTheme="majorHAnsi" w:hAnsiTheme="majorHAnsi" w:cs="Times New Roman"/>
          <w:b/>
        </w:rPr>
        <w:t>ULGULAR</w:t>
      </w:r>
    </w:p>
    <w:p w14:paraId="785108CD" w14:textId="77777777" w:rsidR="004D696C" w:rsidRPr="008964F9" w:rsidRDefault="004D696C"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Araştırma bulguları görüşmeler ve gözlemler olarak iki bölümde analiz edilmiştir. Birinci bölümde Glickman ve diğerlerinin (2014), belirttiği kliniksel denetimin beş </w:t>
      </w:r>
      <w:r w:rsidR="0027397D" w:rsidRPr="008964F9">
        <w:rPr>
          <w:rFonts w:asciiTheme="majorHAnsi" w:hAnsiTheme="majorHAnsi" w:cs="Times New Roman"/>
        </w:rPr>
        <w:t xml:space="preserve">temasına </w:t>
      </w:r>
      <w:r w:rsidRPr="008964F9">
        <w:rPr>
          <w:rFonts w:asciiTheme="majorHAnsi" w:hAnsiTheme="majorHAnsi" w:cs="Times New Roman"/>
        </w:rPr>
        <w:t xml:space="preserve">göre başlıklar şeklinde katılımcıların yorumlarının analizi yapılmıştır. </w:t>
      </w:r>
    </w:p>
    <w:p w14:paraId="57CB95CF" w14:textId="77777777" w:rsidR="00DE3DEA" w:rsidRPr="008964F9" w:rsidRDefault="00DE3DEA" w:rsidP="008964F9">
      <w:pPr>
        <w:pStyle w:val="ListParagraph"/>
        <w:numPr>
          <w:ilvl w:val="0"/>
          <w:numId w:val="7"/>
        </w:numPr>
        <w:spacing w:after="0" w:line="240" w:lineRule="auto"/>
        <w:jc w:val="both"/>
        <w:rPr>
          <w:rFonts w:asciiTheme="majorHAnsi" w:hAnsiTheme="majorHAnsi" w:cs="Times New Roman"/>
          <w:b/>
        </w:rPr>
      </w:pPr>
      <w:r w:rsidRPr="008964F9">
        <w:rPr>
          <w:rFonts w:asciiTheme="majorHAnsi" w:hAnsiTheme="majorHAnsi" w:cs="Times New Roman"/>
          <w:b/>
        </w:rPr>
        <w:t>Ön Görüşme</w:t>
      </w:r>
    </w:p>
    <w:p w14:paraId="383F116C" w14:textId="77777777" w:rsidR="00DE3DEA" w:rsidRPr="008964F9" w:rsidRDefault="005D2DFA"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Bu</w:t>
      </w:r>
      <w:r w:rsidR="0027397D" w:rsidRPr="008964F9">
        <w:rPr>
          <w:rFonts w:asciiTheme="majorHAnsi" w:hAnsiTheme="majorHAnsi" w:cs="Times New Roman"/>
        </w:rPr>
        <w:t xml:space="preserve"> </w:t>
      </w:r>
      <w:r w:rsidR="00DA2163" w:rsidRPr="008964F9">
        <w:rPr>
          <w:rFonts w:asciiTheme="majorHAnsi" w:hAnsiTheme="majorHAnsi" w:cs="Times New Roman"/>
        </w:rPr>
        <w:t>aşamada</w:t>
      </w:r>
      <w:r w:rsidRPr="008964F9">
        <w:rPr>
          <w:rFonts w:asciiTheme="majorHAnsi" w:hAnsiTheme="majorHAnsi" w:cs="Times New Roman"/>
        </w:rPr>
        <w:t xml:space="preserve"> öğretmenlerin kliniksel denetimin “ön görüşme” </w:t>
      </w:r>
      <w:r w:rsidR="00DA2163" w:rsidRPr="008964F9">
        <w:rPr>
          <w:rFonts w:asciiTheme="majorHAnsi" w:hAnsiTheme="majorHAnsi" w:cs="Times New Roman"/>
        </w:rPr>
        <w:t>temasına</w:t>
      </w:r>
      <w:r w:rsidRPr="008964F9">
        <w:rPr>
          <w:rFonts w:asciiTheme="majorHAnsi" w:hAnsiTheme="majorHAnsi" w:cs="Times New Roman"/>
        </w:rPr>
        <w:t xml:space="preserve"> ait görüşleri alınmıştır. Denetlemeye gelecek olan kişi öncesinde sizinle görüşme yapmalı mı, bu görüşmede neler konuşulmalı, nasıl bir ortamda ve kimlerle olmalı, denetleyicinin tutum ve tavrı nasıl olmalı, denetleme zamanı önceden bildirilmeli mi, denetleme kriterleri paylaşılmalı mı şeklinde sorular yöneltilmiştir. Alınan cevaplara göre aşağıdaki tablo oluşturulmuştur. </w:t>
      </w:r>
    </w:p>
    <w:p w14:paraId="16372583" w14:textId="77777777" w:rsidR="008964F9" w:rsidRDefault="008964F9" w:rsidP="008964F9">
      <w:pPr>
        <w:spacing w:after="0" w:line="240" w:lineRule="auto"/>
        <w:ind w:firstLine="708"/>
        <w:jc w:val="both"/>
        <w:rPr>
          <w:rFonts w:asciiTheme="majorHAnsi" w:hAnsiTheme="majorHAnsi" w:cs="Times New Roman"/>
        </w:rPr>
      </w:pPr>
    </w:p>
    <w:p w14:paraId="668C334D" w14:textId="5D26EF97" w:rsidR="001B4FDB" w:rsidRPr="008964F9" w:rsidRDefault="008964F9" w:rsidP="008964F9">
      <w:pPr>
        <w:spacing w:after="0" w:line="240" w:lineRule="auto"/>
        <w:ind w:firstLine="708"/>
        <w:jc w:val="both"/>
        <w:rPr>
          <w:rFonts w:asciiTheme="majorHAnsi" w:hAnsiTheme="majorHAnsi" w:cs="Times New Roman"/>
        </w:rPr>
      </w:pPr>
      <w:r w:rsidRPr="008964F9">
        <w:rPr>
          <w:rFonts w:asciiTheme="majorHAnsi" w:hAnsiTheme="majorHAnsi" w:cs="Times New Roman"/>
          <w:b/>
        </w:rPr>
        <w:t>Tablo 3</w:t>
      </w:r>
      <w:r>
        <w:rPr>
          <w:rFonts w:asciiTheme="majorHAnsi" w:hAnsiTheme="majorHAnsi" w:cs="Times New Roman"/>
        </w:rPr>
        <w:t>. ‘</w:t>
      </w:r>
      <w:r w:rsidRPr="008964F9">
        <w:rPr>
          <w:rFonts w:asciiTheme="majorHAnsi" w:hAnsiTheme="majorHAnsi" w:cs="Times New Roman"/>
          <w:i/>
        </w:rPr>
        <w:t>Ön görüşme’</w:t>
      </w:r>
      <w:r w:rsidR="00DA2163" w:rsidRPr="008964F9">
        <w:rPr>
          <w:rFonts w:asciiTheme="majorHAnsi" w:hAnsiTheme="majorHAnsi" w:cs="Times New Roman"/>
          <w:i/>
        </w:rPr>
        <w:t xml:space="preserve"> temasın</w:t>
      </w:r>
      <w:r w:rsidR="001B4FDB" w:rsidRPr="008964F9">
        <w:rPr>
          <w:rFonts w:asciiTheme="majorHAnsi" w:hAnsiTheme="majorHAnsi" w:cs="Times New Roman"/>
          <w:i/>
        </w:rPr>
        <w:t xml:space="preserve">a ilişkin sorular ve katılımcı </w:t>
      </w:r>
      <w:r w:rsidR="00584798" w:rsidRPr="008964F9">
        <w:rPr>
          <w:rFonts w:asciiTheme="majorHAnsi" w:hAnsiTheme="majorHAnsi" w:cs="Times New Roman"/>
          <w:i/>
        </w:rPr>
        <w:t>görüşleri</w:t>
      </w:r>
    </w:p>
    <w:tbl>
      <w:tblPr>
        <w:tblStyle w:val="TableGrid"/>
        <w:tblW w:w="0" w:type="auto"/>
        <w:tblBorders>
          <w:insideV w:val="none" w:sz="0" w:space="0" w:color="auto"/>
        </w:tblBorders>
        <w:tblLook w:val="04A0" w:firstRow="1" w:lastRow="0" w:firstColumn="1" w:lastColumn="0" w:noHBand="0" w:noVBand="1"/>
      </w:tblPr>
      <w:tblGrid>
        <w:gridCol w:w="4429"/>
        <w:gridCol w:w="4633"/>
      </w:tblGrid>
      <w:tr w:rsidR="00EA2FDA" w:rsidRPr="008964F9" w14:paraId="5CCA8A78" w14:textId="77777777" w:rsidTr="008964F9">
        <w:tc>
          <w:tcPr>
            <w:tcW w:w="4503" w:type="dxa"/>
          </w:tcPr>
          <w:p w14:paraId="2B98ED5C" w14:textId="77777777" w:rsidR="00EA2FDA" w:rsidRPr="008964F9" w:rsidRDefault="001B4FDB" w:rsidP="008964F9">
            <w:pPr>
              <w:jc w:val="center"/>
              <w:rPr>
                <w:rFonts w:asciiTheme="majorHAnsi" w:hAnsiTheme="majorHAnsi" w:cs="Times New Roman"/>
                <w:b/>
                <w:sz w:val="20"/>
                <w:szCs w:val="20"/>
              </w:rPr>
            </w:pPr>
            <w:r w:rsidRPr="008964F9">
              <w:rPr>
                <w:rFonts w:asciiTheme="majorHAnsi" w:hAnsiTheme="majorHAnsi" w:cs="Times New Roman"/>
                <w:b/>
                <w:sz w:val="20"/>
                <w:szCs w:val="20"/>
              </w:rPr>
              <w:t>Sorular</w:t>
            </w:r>
          </w:p>
        </w:tc>
        <w:tc>
          <w:tcPr>
            <w:tcW w:w="4709" w:type="dxa"/>
          </w:tcPr>
          <w:p w14:paraId="24D6BAD7" w14:textId="77777777" w:rsidR="00EA2FDA" w:rsidRPr="008964F9" w:rsidRDefault="001B4FDB" w:rsidP="008964F9">
            <w:pPr>
              <w:jc w:val="center"/>
              <w:rPr>
                <w:rFonts w:asciiTheme="majorHAnsi" w:hAnsiTheme="majorHAnsi" w:cs="Times New Roman"/>
                <w:b/>
                <w:sz w:val="20"/>
                <w:szCs w:val="20"/>
              </w:rPr>
            </w:pPr>
            <w:r w:rsidRPr="008964F9">
              <w:rPr>
                <w:rFonts w:asciiTheme="majorHAnsi" w:hAnsiTheme="majorHAnsi" w:cs="Times New Roman"/>
                <w:b/>
                <w:sz w:val="20"/>
                <w:szCs w:val="20"/>
              </w:rPr>
              <w:t>Katılımcı Görüşleri</w:t>
            </w:r>
          </w:p>
        </w:tc>
      </w:tr>
      <w:tr w:rsidR="00EA2FDA" w:rsidRPr="008964F9" w14:paraId="0D52FA64" w14:textId="77777777" w:rsidTr="008964F9">
        <w:tc>
          <w:tcPr>
            <w:tcW w:w="4503" w:type="dxa"/>
          </w:tcPr>
          <w:p w14:paraId="612EF88E" w14:textId="77777777" w:rsidR="00EA2FDA" w:rsidRPr="008964F9" w:rsidRDefault="00EA2FDA" w:rsidP="008964F9">
            <w:pPr>
              <w:jc w:val="both"/>
              <w:rPr>
                <w:rFonts w:asciiTheme="majorHAnsi" w:hAnsiTheme="majorHAnsi" w:cs="Times New Roman"/>
                <w:sz w:val="20"/>
                <w:szCs w:val="20"/>
              </w:rPr>
            </w:pPr>
            <w:r w:rsidRPr="008964F9">
              <w:rPr>
                <w:rFonts w:asciiTheme="majorHAnsi" w:hAnsiTheme="majorHAnsi" w:cs="Times New Roman"/>
                <w:sz w:val="20"/>
                <w:szCs w:val="20"/>
              </w:rPr>
              <w:t>1.Sizi denetlemeye gelecek kişi sizinle ön görüşme yapmalı mı?</w:t>
            </w:r>
          </w:p>
        </w:tc>
        <w:tc>
          <w:tcPr>
            <w:tcW w:w="4709" w:type="dxa"/>
          </w:tcPr>
          <w:p w14:paraId="62024D0E" w14:textId="77777777" w:rsidR="00EA2FDA" w:rsidRPr="008964F9" w:rsidRDefault="002E12DB" w:rsidP="008964F9">
            <w:pPr>
              <w:jc w:val="both"/>
              <w:rPr>
                <w:rFonts w:asciiTheme="majorHAnsi" w:hAnsiTheme="majorHAnsi" w:cs="Times New Roman"/>
                <w:sz w:val="20"/>
                <w:szCs w:val="20"/>
              </w:rPr>
            </w:pPr>
            <w:r w:rsidRPr="008964F9">
              <w:rPr>
                <w:rFonts w:asciiTheme="majorHAnsi" w:hAnsiTheme="majorHAnsi" w:cs="Times New Roman"/>
                <w:sz w:val="20"/>
                <w:szCs w:val="20"/>
              </w:rPr>
              <w:t>7</w:t>
            </w:r>
            <w:r w:rsidR="00EA2FDA" w:rsidRPr="008964F9">
              <w:rPr>
                <w:rFonts w:asciiTheme="majorHAnsi" w:hAnsiTheme="majorHAnsi" w:cs="Times New Roman"/>
                <w:sz w:val="20"/>
                <w:szCs w:val="20"/>
              </w:rPr>
              <w:t xml:space="preserve"> kişi evet derken, 1 kişi (Ö2) gerek yok cevabını vermiştir.</w:t>
            </w:r>
          </w:p>
        </w:tc>
      </w:tr>
      <w:tr w:rsidR="00EA2FDA" w:rsidRPr="008964F9" w14:paraId="6DFC765C" w14:textId="77777777" w:rsidTr="008964F9">
        <w:tc>
          <w:tcPr>
            <w:tcW w:w="4503" w:type="dxa"/>
          </w:tcPr>
          <w:p w14:paraId="435C7BCF" w14:textId="77777777" w:rsidR="00EA2FDA" w:rsidRPr="008964F9" w:rsidRDefault="00EA2FDA" w:rsidP="008964F9">
            <w:pPr>
              <w:jc w:val="both"/>
              <w:rPr>
                <w:rFonts w:asciiTheme="majorHAnsi" w:hAnsiTheme="majorHAnsi" w:cs="Times New Roman"/>
                <w:sz w:val="20"/>
                <w:szCs w:val="20"/>
              </w:rPr>
            </w:pPr>
            <w:r w:rsidRPr="008964F9">
              <w:rPr>
                <w:rFonts w:asciiTheme="majorHAnsi" w:hAnsiTheme="majorHAnsi" w:cs="Times New Roman"/>
                <w:sz w:val="20"/>
                <w:szCs w:val="20"/>
              </w:rPr>
              <w:t>2.Ön görüşmede neler konuşulmalı?</w:t>
            </w:r>
          </w:p>
        </w:tc>
        <w:tc>
          <w:tcPr>
            <w:tcW w:w="4709" w:type="dxa"/>
          </w:tcPr>
          <w:p w14:paraId="4E0697DA" w14:textId="77777777" w:rsidR="00EA2FDA" w:rsidRPr="008964F9" w:rsidRDefault="002E12DB" w:rsidP="008964F9">
            <w:pPr>
              <w:jc w:val="both"/>
              <w:rPr>
                <w:rFonts w:asciiTheme="majorHAnsi" w:hAnsiTheme="majorHAnsi" w:cs="Times New Roman"/>
                <w:sz w:val="20"/>
                <w:szCs w:val="20"/>
              </w:rPr>
            </w:pPr>
            <w:r w:rsidRPr="008964F9">
              <w:rPr>
                <w:rFonts w:asciiTheme="majorHAnsi" w:hAnsiTheme="majorHAnsi" w:cs="Times New Roman"/>
                <w:sz w:val="20"/>
                <w:szCs w:val="20"/>
              </w:rPr>
              <w:t>7</w:t>
            </w:r>
            <w:r w:rsidR="00EA2FDA" w:rsidRPr="008964F9">
              <w:rPr>
                <w:rFonts w:asciiTheme="majorHAnsi" w:hAnsiTheme="majorHAnsi" w:cs="Times New Roman"/>
                <w:sz w:val="20"/>
                <w:szCs w:val="20"/>
              </w:rPr>
              <w:t xml:space="preserve"> kişi denetlemenin içeriği ve genel durum, 1 kişi gerek yok (Ö2) demiştir. </w:t>
            </w:r>
          </w:p>
        </w:tc>
      </w:tr>
      <w:tr w:rsidR="00EA2FDA" w:rsidRPr="008964F9" w14:paraId="11628034" w14:textId="77777777" w:rsidTr="008964F9">
        <w:tc>
          <w:tcPr>
            <w:tcW w:w="4503" w:type="dxa"/>
          </w:tcPr>
          <w:p w14:paraId="0955A468" w14:textId="77777777" w:rsidR="00EA2FDA" w:rsidRPr="008964F9" w:rsidRDefault="00EA2FDA" w:rsidP="008964F9">
            <w:pPr>
              <w:jc w:val="both"/>
              <w:rPr>
                <w:rFonts w:asciiTheme="majorHAnsi" w:hAnsiTheme="majorHAnsi" w:cs="Times New Roman"/>
                <w:sz w:val="20"/>
                <w:szCs w:val="20"/>
              </w:rPr>
            </w:pPr>
            <w:r w:rsidRPr="008964F9">
              <w:rPr>
                <w:rFonts w:asciiTheme="majorHAnsi" w:hAnsiTheme="majorHAnsi" w:cs="Times New Roman"/>
                <w:sz w:val="20"/>
                <w:szCs w:val="20"/>
              </w:rPr>
              <w:t>3.Ön görüşmeye kimler katılmalı?</w:t>
            </w:r>
          </w:p>
        </w:tc>
        <w:tc>
          <w:tcPr>
            <w:tcW w:w="4709" w:type="dxa"/>
          </w:tcPr>
          <w:p w14:paraId="3590DC5C" w14:textId="77777777" w:rsidR="00EA2FDA" w:rsidRPr="008964F9" w:rsidRDefault="00EA2FDA" w:rsidP="008964F9">
            <w:pPr>
              <w:jc w:val="both"/>
              <w:rPr>
                <w:rFonts w:asciiTheme="majorHAnsi" w:hAnsiTheme="majorHAnsi" w:cs="Times New Roman"/>
                <w:sz w:val="20"/>
                <w:szCs w:val="20"/>
              </w:rPr>
            </w:pPr>
            <w:r w:rsidRPr="008964F9">
              <w:rPr>
                <w:rFonts w:asciiTheme="majorHAnsi" w:hAnsiTheme="majorHAnsi" w:cs="Times New Roman"/>
                <w:sz w:val="20"/>
                <w:szCs w:val="20"/>
              </w:rPr>
              <w:t xml:space="preserve">5 kişi başbaşa, Ö6 </w:t>
            </w:r>
            <w:r w:rsidR="002E12DB" w:rsidRPr="008964F9">
              <w:rPr>
                <w:rFonts w:asciiTheme="majorHAnsi" w:hAnsiTheme="majorHAnsi" w:cs="Times New Roman"/>
                <w:sz w:val="20"/>
                <w:szCs w:val="20"/>
              </w:rPr>
              <w:t xml:space="preserve">ve Ö8 </w:t>
            </w:r>
            <w:r w:rsidRPr="008964F9">
              <w:rPr>
                <w:rFonts w:asciiTheme="majorHAnsi" w:hAnsiTheme="majorHAnsi" w:cs="Times New Roman"/>
                <w:sz w:val="20"/>
                <w:szCs w:val="20"/>
              </w:rPr>
              <w:t>idare</w:t>
            </w:r>
            <w:r w:rsidR="002E12DB" w:rsidRPr="008964F9">
              <w:rPr>
                <w:rFonts w:asciiTheme="majorHAnsi" w:hAnsiTheme="majorHAnsi" w:cs="Times New Roman"/>
                <w:sz w:val="20"/>
                <w:szCs w:val="20"/>
              </w:rPr>
              <w:t xml:space="preserve">ciler, ben ve denetmen demiş, </w:t>
            </w:r>
            <w:r w:rsidRPr="008964F9">
              <w:rPr>
                <w:rFonts w:asciiTheme="majorHAnsi" w:hAnsiTheme="majorHAnsi" w:cs="Times New Roman"/>
                <w:sz w:val="20"/>
                <w:szCs w:val="20"/>
              </w:rPr>
              <w:t>Ö2 kişi ise cevap vermemiştir.</w:t>
            </w:r>
          </w:p>
        </w:tc>
      </w:tr>
      <w:tr w:rsidR="00EA2FDA" w:rsidRPr="008964F9" w14:paraId="4E546727" w14:textId="77777777" w:rsidTr="008964F9">
        <w:tc>
          <w:tcPr>
            <w:tcW w:w="4503" w:type="dxa"/>
          </w:tcPr>
          <w:p w14:paraId="0ADD0902" w14:textId="77777777" w:rsidR="00EA2FDA" w:rsidRPr="008964F9" w:rsidRDefault="00EA2FDA" w:rsidP="008964F9">
            <w:pPr>
              <w:jc w:val="both"/>
              <w:rPr>
                <w:rFonts w:asciiTheme="majorHAnsi" w:hAnsiTheme="majorHAnsi" w:cs="Times New Roman"/>
                <w:sz w:val="20"/>
                <w:szCs w:val="20"/>
              </w:rPr>
            </w:pPr>
            <w:r w:rsidRPr="008964F9">
              <w:rPr>
                <w:rFonts w:asciiTheme="majorHAnsi" w:hAnsiTheme="majorHAnsi" w:cs="Times New Roman"/>
                <w:sz w:val="20"/>
                <w:szCs w:val="20"/>
              </w:rPr>
              <w:t>4.Ön görüşme nasıl bir ortamda olmalıdır?</w:t>
            </w:r>
          </w:p>
        </w:tc>
        <w:tc>
          <w:tcPr>
            <w:tcW w:w="4709" w:type="dxa"/>
          </w:tcPr>
          <w:p w14:paraId="5CAF5B74" w14:textId="77777777" w:rsidR="00EA2FDA" w:rsidRPr="008964F9" w:rsidRDefault="002E12DB" w:rsidP="008964F9">
            <w:pPr>
              <w:jc w:val="both"/>
              <w:rPr>
                <w:rFonts w:asciiTheme="majorHAnsi" w:hAnsiTheme="majorHAnsi" w:cs="Times New Roman"/>
                <w:sz w:val="20"/>
                <w:szCs w:val="20"/>
              </w:rPr>
            </w:pPr>
            <w:r w:rsidRPr="008964F9">
              <w:rPr>
                <w:rFonts w:asciiTheme="majorHAnsi" w:hAnsiTheme="majorHAnsi" w:cs="Times New Roman"/>
                <w:sz w:val="20"/>
                <w:szCs w:val="20"/>
              </w:rPr>
              <w:t>5</w:t>
            </w:r>
            <w:r w:rsidR="00EA2FDA" w:rsidRPr="008964F9">
              <w:rPr>
                <w:rFonts w:asciiTheme="majorHAnsi" w:hAnsiTheme="majorHAnsi" w:cs="Times New Roman"/>
                <w:sz w:val="20"/>
                <w:szCs w:val="20"/>
              </w:rPr>
              <w:t xml:space="preserve"> kişi rahat bir ortamda, 2 kişi (Ö3,Ö4) ayaküstü demiş, Ö2 yanıtsız bırakmıştır.</w:t>
            </w:r>
          </w:p>
        </w:tc>
      </w:tr>
      <w:tr w:rsidR="00EA2FDA" w:rsidRPr="008964F9" w14:paraId="215D96BF" w14:textId="77777777" w:rsidTr="008964F9">
        <w:tc>
          <w:tcPr>
            <w:tcW w:w="4503" w:type="dxa"/>
          </w:tcPr>
          <w:p w14:paraId="1706203B" w14:textId="77777777" w:rsidR="00EA2FDA" w:rsidRPr="008964F9" w:rsidRDefault="00EA2FDA" w:rsidP="008964F9">
            <w:pPr>
              <w:jc w:val="both"/>
              <w:rPr>
                <w:rFonts w:asciiTheme="majorHAnsi" w:hAnsiTheme="majorHAnsi" w:cs="Times New Roman"/>
                <w:sz w:val="20"/>
                <w:szCs w:val="20"/>
              </w:rPr>
            </w:pPr>
            <w:r w:rsidRPr="008964F9">
              <w:rPr>
                <w:rFonts w:asciiTheme="majorHAnsi" w:hAnsiTheme="majorHAnsi" w:cs="Times New Roman"/>
                <w:sz w:val="20"/>
                <w:szCs w:val="20"/>
              </w:rPr>
              <w:t>5.Ön görüşmede denetmenin tutum ve tavrı nasıl olmalıdır?</w:t>
            </w:r>
          </w:p>
        </w:tc>
        <w:tc>
          <w:tcPr>
            <w:tcW w:w="4709" w:type="dxa"/>
          </w:tcPr>
          <w:p w14:paraId="610F41D6" w14:textId="77777777" w:rsidR="00EA2FDA" w:rsidRPr="008964F9" w:rsidRDefault="002E12DB" w:rsidP="008964F9">
            <w:pPr>
              <w:jc w:val="both"/>
              <w:rPr>
                <w:rFonts w:asciiTheme="majorHAnsi" w:hAnsiTheme="majorHAnsi" w:cs="Times New Roman"/>
                <w:sz w:val="20"/>
                <w:szCs w:val="20"/>
              </w:rPr>
            </w:pPr>
            <w:r w:rsidRPr="008964F9">
              <w:rPr>
                <w:rFonts w:asciiTheme="majorHAnsi" w:hAnsiTheme="majorHAnsi" w:cs="Times New Roman"/>
                <w:sz w:val="20"/>
                <w:szCs w:val="20"/>
              </w:rPr>
              <w:t>Ö2, Ö3 yanıtsız bırakmış, 6</w:t>
            </w:r>
            <w:r w:rsidR="00EA2FDA" w:rsidRPr="008964F9">
              <w:rPr>
                <w:rFonts w:asciiTheme="majorHAnsi" w:hAnsiTheme="majorHAnsi" w:cs="Times New Roman"/>
                <w:sz w:val="20"/>
                <w:szCs w:val="20"/>
              </w:rPr>
              <w:t xml:space="preserve"> kişi de yapıcı, samimi, arkadaşça, açık aramadan, açıklayıcı cevaplarını vermiştir.</w:t>
            </w:r>
          </w:p>
        </w:tc>
      </w:tr>
      <w:tr w:rsidR="00EA2FDA" w:rsidRPr="008964F9" w14:paraId="0DDB84D6" w14:textId="77777777" w:rsidTr="008964F9">
        <w:tc>
          <w:tcPr>
            <w:tcW w:w="4503" w:type="dxa"/>
          </w:tcPr>
          <w:p w14:paraId="1E6CD55C" w14:textId="77777777" w:rsidR="00EA2FDA" w:rsidRPr="008964F9" w:rsidRDefault="00EA2FDA" w:rsidP="008964F9">
            <w:pPr>
              <w:jc w:val="both"/>
              <w:rPr>
                <w:rFonts w:asciiTheme="majorHAnsi" w:hAnsiTheme="majorHAnsi" w:cs="Times New Roman"/>
                <w:sz w:val="20"/>
                <w:szCs w:val="20"/>
              </w:rPr>
            </w:pPr>
            <w:r w:rsidRPr="008964F9">
              <w:rPr>
                <w:rFonts w:asciiTheme="majorHAnsi" w:hAnsiTheme="majorHAnsi" w:cs="Times New Roman"/>
                <w:sz w:val="20"/>
                <w:szCs w:val="20"/>
              </w:rPr>
              <w:t>6.Sizinle ilgili yorum yapmalı mı?</w:t>
            </w:r>
          </w:p>
        </w:tc>
        <w:tc>
          <w:tcPr>
            <w:tcW w:w="4709" w:type="dxa"/>
          </w:tcPr>
          <w:p w14:paraId="5041F832" w14:textId="77777777" w:rsidR="00EA2FDA" w:rsidRPr="008964F9" w:rsidRDefault="001B4FDB" w:rsidP="008964F9">
            <w:pPr>
              <w:jc w:val="both"/>
              <w:rPr>
                <w:rFonts w:asciiTheme="majorHAnsi" w:hAnsiTheme="majorHAnsi" w:cs="Times New Roman"/>
                <w:sz w:val="20"/>
                <w:szCs w:val="20"/>
              </w:rPr>
            </w:pPr>
            <w:r w:rsidRPr="008964F9">
              <w:rPr>
                <w:rFonts w:asciiTheme="majorHAnsi" w:hAnsiTheme="majorHAnsi" w:cs="Times New Roman"/>
                <w:sz w:val="20"/>
                <w:szCs w:val="20"/>
              </w:rPr>
              <w:t>Ö6</w:t>
            </w:r>
            <w:r w:rsidR="002E12DB" w:rsidRPr="008964F9">
              <w:rPr>
                <w:rFonts w:asciiTheme="majorHAnsi" w:hAnsiTheme="majorHAnsi" w:cs="Times New Roman"/>
                <w:sz w:val="20"/>
                <w:szCs w:val="20"/>
              </w:rPr>
              <w:t>, Ö8</w:t>
            </w:r>
            <w:r w:rsidRPr="008964F9">
              <w:rPr>
                <w:rFonts w:asciiTheme="majorHAnsi" w:hAnsiTheme="majorHAnsi" w:cs="Times New Roman"/>
                <w:sz w:val="20"/>
                <w:szCs w:val="20"/>
              </w:rPr>
              <w:t xml:space="preserve"> gerek yok, Ö2,Ö3 yanıt vermemiş, 4 kişi uygun bir dille yapmalı demiştir.</w:t>
            </w:r>
          </w:p>
        </w:tc>
      </w:tr>
      <w:tr w:rsidR="001B4FDB" w:rsidRPr="008964F9" w14:paraId="7CA94BFC" w14:textId="77777777" w:rsidTr="008964F9">
        <w:tc>
          <w:tcPr>
            <w:tcW w:w="4503" w:type="dxa"/>
          </w:tcPr>
          <w:p w14:paraId="3983C415" w14:textId="77777777" w:rsidR="001B4FDB" w:rsidRPr="008964F9" w:rsidRDefault="001B4FDB" w:rsidP="008964F9">
            <w:pPr>
              <w:jc w:val="both"/>
              <w:rPr>
                <w:rFonts w:asciiTheme="majorHAnsi" w:hAnsiTheme="majorHAnsi" w:cs="Times New Roman"/>
                <w:sz w:val="20"/>
                <w:szCs w:val="20"/>
              </w:rPr>
            </w:pPr>
            <w:r w:rsidRPr="008964F9">
              <w:rPr>
                <w:rFonts w:asciiTheme="majorHAnsi" w:hAnsiTheme="majorHAnsi" w:cs="Times New Roman"/>
                <w:sz w:val="20"/>
                <w:szCs w:val="20"/>
              </w:rPr>
              <w:t>7.Denetleme zamanı önceden bildirilmeli mi?</w:t>
            </w:r>
          </w:p>
        </w:tc>
        <w:tc>
          <w:tcPr>
            <w:tcW w:w="4709" w:type="dxa"/>
          </w:tcPr>
          <w:p w14:paraId="0F063844" w14:textId="77777777" w:rsidR="001B4FDB" w:rsidRPr="008964F9" w:rsidRDefault="001B4FDB" w:rsidP="008964F9">
            <w:pPr>
              <w:jc w:val="both"/>
              <w:rPr>
                <w:rFonts w:asciiTheme="majorHAnsi" w:hAnsiTheme="majorHAnsi" w:cs="Times New Roman"/>
                <w:sz w:val="20"/>
                <w:szCs w:val="20"/>
              </w:rPr>
            </w:pPr>
            <w:r w:rsidRPr="008964F9">
              <w:rPr>
                <w:rFonts w:asciiTheme="majorHAnsi" w:hAnsiTheme="majorHAnsi" w:cs="Times New Roman"/>
                <w:sz w:val="20"/>
                <w:szCs w:val="20"/>
              </w:rPr>
              <w:t>Ö</w:t>
            </w:r>
            <w:r w:rsidR="002E12DB" w:rsidRPr="008964F9">
              <w:rPr>
                <w:rFonts w:asciiTheme="majorHAnsi" w:hAnsiTheme="majorHAnsi" w:cs="Times New Roman"/>
                <w:sz w:val="20"/>
                <w:szCs w:val="20"/>
              </w:rPr>
              <w:t>2 ve Ö6 bildirilmemeli derken, 6</w:t>
            </w:r>
            <w:r w:rsidRPr="008964F9">
              <w:rPr>
                <w:rFonts w:asciiTheme="majorHAnsi" w:hAnsiTheme="majorHAnsi" w:cs="Times New Roman"/>
                <w:sz w:val="20"/>
                <w:szCs w:val="20"/>
              </w:rPr>
              <w:t xml:space="preserve"> kişi bildirilmeli demiştir.</w:t>
            </w:r>
          </w:p>
        </w:tc>
      </w:tr>
      <w:tr w:rsidR="00EA2FDA" w:rsidRPr="008964F9" w14:paraId="76525326" w14:textId="77777777" w:rsidTr="008964F9">
        <w:tc>
          <w:tcPr>
            <w:tcW w:w="4503" w:type="dxa"/>
          </w:tcPr>
          <w:p w14:paraId="05D50719" w14:textId="77777777" w:rsidR="00EA2FDA" w:rsidRPr="008964F9" w:rsidRDefault="001B4FDB" w:rsidP="008964F9">
            <w:pPr>
              <w:jc w:val="both"/>
              <w:rPr>
                <w:rFonts w:asciiTheme="majorHAnsi" w:hAnsiTheme="majorHAnsi" w:cs="Times New Roman"/>
                <w:sz w:val="20"/>
                <w:szCs w:val="20"/>
              </w:rPr>
            </w:pPr>
            <w:r w:rsidRPr="008964F9">
              <w:rPr>
                <w:rFonts w:asciiTheme="majorHAnsi" w:hAnsiTheme="majorHAnsi" w:cs="Times New Roman"/>
                <w:sz w:val="20"/>
                <w:szCs w:val="20"/>
              </w:rPr>
              <w:t>8.Denetleme kriterlerini sizinle paylaşmalı mı?</w:t>
            </w:r>
          </w:p>
        </w:tc>
        <w:tc>
          <w:tcPr>
            <w:tcW w:w="4709" w:type="dxa"/>
          </w:tcPr>
          <w:p w14:paraId="587E09FF" w14:textId="77777777" w:rsidR="00EA2FDA" w:rsidRPr="008964F9" w:rsidRDefault="002E12DB" w:rsidP="008964F9">
            <w:pPr>
              <w:jc w:val="both"/>
              <w:rPr>
                <w:rFonts w:asciiTheme="majorHAnsi" w:hAnsiTheme="majorHAnsi" w:cs="Times New Roman"/>
                <w:sz w:val="20"/>
                <w:szCs w:val="20"/>
              </w:rPr>
            </w:pPr>
            <w:r w:rsidRPr="008964F9">
              <w:rPr>
                <w:rFonts w:asciiTheme="majorHAnsi" w:hAnsiTheme="majorHAnsi" w:cs="Times New Roman"/>
                <w:sz w:val="20"/>
                <w:szCs w:val="20"/>
              </w:rPr>
              <w:t>Ö2,Ö3,</w:t>
            </w:r>
            <w:r w:rsidR="001B4FDB" w:rsidRPr="008964F9">
              <w:rPr>
                <w:rFonts w:asciiTheme="majorHAnsi" w:hAnsiTheme="majorHAnsi" w:cs="Times New Roman"/>
                <w:sz w:val="20"/>
                <w:szCs w:val="20"/>
              </w:rPr>
              <w:t>Ö4</w:t>
            </w:r>
            <w:r w:rsidRPr="008964F9">
              <w:rPr>
                <w:rFonts w:asciiTheme="majorHAnsi" w:hAnsiTheme="majorHAnsi" w:cs="Times New Roman"/>
                <w:sz w:val="20"/>
                <w:szCs w:val="20"/>
              </w:rPr>
              <w:t xml:space="preserve"> ve Ö8 </w:t>
            </w:r>
            <w:r w:rsidR="001B4FDB" w:rsidRPr="008964F9">
              <w:rPr>
                <w:rFonts w:asciiTheme="majorHAnsi" w:hAnsiTheme="majorHAnsi" w:cs="Times New Roman"/>
                <w:sz w:val="20"/>
                <w:szCs w:val="20"/>
              </w:rPr>
              <w:t>paylaşmamalı, 4kişi paylaşmalı demiştir.</w:t>
            </w:r>
          </w:p>
        </w:tc>
      </w:tr>
    </w:tbl>
    <w:p w14:paraId="4F4CDF00" w14:textId="77777777" w:rsidR="00603772" w:rsidRPr="008964F9" w:rsidRDefault="00603772" w:rsidP="008964F9">
      <w:pPr>
        <w:pStyle w:val="Default"/>
        <w:ind w:firstLine="708"/>
        <w:jc w:val="both"/>
        <w:rPr>
          <w:rFonts w:asciiTheme="majorHAnsi" w:hAnsiTheme="majorHAnsi"/>
          <w:sz w:val="22"/>
          <w:szCs w:val="22"/>
        </w:rPr>
      </w:pPr>
    </w:p>
    <w:p w14:paraId="5313E920" w14:textId="6C8595AC" w:rsidR="00603772" w:rsidRPr="008964F9" w:rsidRDefault="001B4FDB" w:rsidP="008964F9">
      <w:pPr>
        <w:pStyle w:val="Default"/>
        <w:ind w:firstLine="708"/>
        <w:jc w:val="both"/>
        <w:rPr>
          <w:rFonts w:asciiTheme="majorHAnsi" w:hAnsiTheme="majorHAnsi"/>
          <w:color w:val="auto"/>
          <w:sz w:val="22"/>
          <w:szCs w:val="22"/>
        </w:rPr>
      </w:pPr>
      <w:r w:rsidRPr="008964F9">
        <w:rPr>
          <w:rFonts w:asciiTheme="majorHAnsi" w:hAnsiTheme="majorHAnsi"/>
          <w:sz w:val="22"/>
          <w:szCs w:val="22"/>
        </w:rPr>
        <w:lastRenderedPageBreak/>
        <w:t>Yukarıdaki tabloda özetle yanıtların hangi yönde olduğu verilmiştir. Öğretmenlerin çoğunluğu denetlemeye gelecek kişinin kendisiyle ön görüşme yapmasını olumlu bulurken, bir öğretmen bunun gerekli olmadığını düşünmektedir. Olumlu gören öğretmenlerden Ö1 ve Ö3 benzer yanıtlar vererek “</w:t>
      </w:r>
      <w:r w:rsidRPr="008964F9">
        <w:rPr>
          <w:rFonts w:asciiTheme="majorHAnsi" w:hAnsiTheme="majorHAnsi"/>
          <w:i/>
          <w:sz w:val="22"/>
          <w:szCs w:val="22"/>
        </w:rPr>
        <w:t xml:space="preserve">Evet. Benden neler beklediğini, ne görmek istediğini yanıma almam için..”, </w:t>
      </w:r>
      <w:r w:rsidRPr="008964F9">
        <w:rPr>
          <w:rFonts w:asciiTheme="majorHAnsi" w:hAnsiTheme="majorHAnsi"/>
          <w:sz w:val="22"/>
          <w:szCs w:val="22"/>
        </w:rPr>
        <w:t>“</w:t>
      </w:r>
      <w:r w:rsidRPr="008964F9">
        <w:rPr>
          <w:rFonts w:asciiTheme="majorHAnsi" w:hAnsiTheme="majorHAnsi"/>
          <w:i/>
          <w:sz w:val="22"/>
          <w:szCs w:val="22"/>
        </w:rPr>
        <w:t>Yapmalı, hazırlıklı olmak için. Evrak hazırlığı.”</w:t>
      </w:r>
      <w:r w:rsidRPr="008964F9">
        <w:rPr>
          <w:rFonts w:asciiTheme="majorHAnsi" w:hAnsiTheme="majorHAnsi"/>
          <w:sz w:val="22"/>
          <w:szCs w:val="22"/>
        </w:rPr>
        <w:t xml:space="preserve"> diye yanıt vermiştir. Ö4</w:t>
      </w:r>
      <w:r w:rsidR="00603772" w:rsidRPr="008964F9">
        <w:rPr>
          <w:rFonts w:asciiTheme="majorHAnsi" w:hAnsiTheme="majorHAnsi"/>
          <w:sz w:val="22"/>
          <w:szCs w:val="22"/>
        </w:rPr>
        <w:t xml:space="preserve"> “</w:t>
      </w:r>
      <w:r w:rsidR="00603772" w:rsidRPr="008964F9">
        <w:rPr>
          <w:rFonts w:asciiTheme="majorHAnsi" w:hAnsiTheme="majorHAnsi"/>
          <w:i/>
          <w:sz w:val="22"/>
          <w:szCs w:val="22"/>
        </w:rPr>
        <w:t xml:space="preserve">Evet. </w:t>
      </w:r>
      <w:r w:rsidR="002406D7">
        <w:rPr>
          <w:rFonts w:asciiTheme="majorHAnsi" w:hAnsiTheme="majorHAnsi"/>
          <w:i/>
          <w:sz w:val="22"/>
          <w:szCs w:val="22"/>
        </w:rPr>
        <w:t>Kendi evimiz gibi düşünürsek, ko</w:t>
      </w:r>
      <w:r w:rsidR="00603772" w:rsidRPr="008964F9">
        <w:rPr>
          <w:rFonts w:asciiTheme="majorHAnsi" w:hAnsiTheme="majorHAnsi"/>
          <w:i/>
          <w:sz w:val="22"/>
          <w:szCs w:val="22"/>
        </w:rPr>
        <w:t>mşu gelmeden önce ev toplanır. Bunun gibi.. Anlık nahoş durumlarla karşılaşmak yanıltıcı olabilir.”</w:t>
      </w:r>
      <w:r w:rsidR="00603772" w:rsidRPr="008964F9">
        <w:rPr>
          <w:rFonts w:asciiTheme="majorHAnsi" w:hAnsiTheme="majorHAnsi"/>
          <w:sz w:val="22"/>
          <w:szCs w:val="22"/>
        </w:rPr>
        <w:t xml:space="preserve"> diye yanıtlarken, Ö5 ön görüşmenin “</w:t>
      </w:r>
      <w:r w:rsidR="00603772" w:rsidRPr="008964F9">
        <w:rPr>
          <w:rFonts w:asciiTheme="majorHAnsi" w:hAnsiTheme="majorHAnsi"/>
          <w:i/>
          <w:sz w:val="22"/>
          <w:szCs w:val="22"/>
        </w:rPr>
        <w:t>öğretmeni tanımalı, rahatlatmalı</w:t>
      </w:r>
      <w:r w:rsidR="00603772" w:rsidRPr="008964F9">
        <w:rPr>
          <w:rFonts w:asciiTheme="majorHAnsi" w:hAnsiTheme="majorHAnsi"/>
          <w:sz w:val="22"/>
          <w:szCs w:val="22"/>
        </w:rPr>
        <w:t xml:space="preserve">” diyerek, ön görüşmenin rahatlatıcı olması gerektiğine dikkat çekmiştir. </w:t>
      </w:r>
      <w:r w:rsidR="002E12DB" w:rsidRPr="008964F9">
        <w:rPr>
          <w:rFonts w:asciiTheme="majorHAnsi" w:hAnsiTheme="majorHAnsi"/>
          <w:sz w:val="22"/>
          <w:szCs w:val="22"/>
        </w:rPr>
        <w:t xml:space="preserve">Ö8 de </w:t>
      </w:r>
      <w:r w:rsidR="002E12DB" w:rsidRPr="008964F9">
        <w:rPr>
          <w:rFonts w:asciiTheme="majorHAnsi" w:hAnsiTheme="majorHAnsi"/>
          <w:i/>
          <w:sz w:val="22"/>
          <w:szCs w:val="22"/>
        </w:rPr>
        <w:t>“daha özenli oluruz, mesela kıyafetin daha özenli olur, daha rahat hissetmemiz için gerekli, sonuçta insanlar bilinmeyenden korkarlar”</w:t>
      </w:r>
      <w:r w:rsidR="002E12DB" w:rsidRPr="008964F9">
        <w:rPr>
          <w:rFonts w:asciiTheme="majorHAnsi" w:hAnsiTheme="majorHAnsi"/>
          <w:sz w:val="22"/>
          <w:szCs w:val="22"/>
        </w:rPr>
        <w:t xml:space="preserve">  demiştir. </w:t>
      </w:r>
      <w:r w:rsidR="00603772" w:rsidRPr="008964F9">
        <w:rPr>
          <w:rFonts w:asciiTheme="majorHAnsi" w:hAnsiTheme="majorHAnsi"/>
          <w:sz w:val="22"/>
          <w:szCs w:val="22"/>
        </w:rPr>
        <w:t>Yanıtlara bakıldığında genel olarak ön görüşmenin rahatlatıcı olması, öğretmene hazırlıklı olma şansı tanıması gibi gerekçelerle gerek</w:t>
      </w:r>
      <w:r w:rsidR="008A5D5C">
        <w:rPr>
          <w:rFonts w:asciiTheme="majorHAnsi" w:hAnsiTheme="majorHAnsi"/>
          <w:sz w:val="22"/>
          <w:szCs w:val="22"/>
        </w:rPr>
        <w:t>li bulunduğu görülmüştür. Dağlı (2014)’</w:t>
      </w:r>
      <w:r w:rsidR="00603772" w:rsidRPr="008964F9">
        <w:rPr>
          <w:rFonts w:asciiTheme="majorHAnsi" w:hAnsiTheme="majorHAnsi"/>
          <w:sz w:val="22"/>
          <w:szCs w:val="22"/>
        </w:rPr>
        <w:t xml:space="preserve">nın araştırmasına göre de </w:t>
      </w:r>
      <w:r w:rsidR="00603772" w:rsidRPr="008964F9">
        <w:rPr>
          <w:rFonts w:asciiTheme="majorHAnsi" w:hAnsiTheme="majorHAnsi"/>
          <w:color w:val="auto"/>
          <w:sz w:val="22"/>
          <w:szCs w:val="22"/>
        </w:rPr>
        <w:t>ilköğretim denetmenleri, "</w:t>
      </w:r>
      <w:r w:rsidR="00603772" w:rsidRPr="008964F9">
        <w:rPr>
          <w:rFonts w:asciiTheme="majorHAnsi" w:hAnsiTheme="majorHAnsi"/>
          <w:i/>
          <w:color w:val="auto"/>
          <w:sz w:val="22"/>
          <w:szCs w:val="22"/>
        </w:rPr>
        <w:t>derse girmeden önce dersin öğretmeniyle görüşmelidirler</w:t>
      </w:r>
      <w:r w:rsidR="00603772" w:rsidRPr="008964F9">
        <w:rPr>
          <w:rFonts w:asciiTheme="majorHAnsi" w:hAnsiTheme="majorHAnsi"/>
          <w:color w:val="auto"/>
          <w:sz w:val="22"/>
          <w:szCs w:val="22"/>
        </w:rPr>
        <w:t>" görüşü hakimdir. Bu durum bu araştırmayla paralel çıkmıştır.</w:t>
      </w:r>
      <w:r w:rsidR="0058076D" w:rsidRPr="008964F9">
        <w:rPr>
          <w:rFonts w:asciiTheme="majorHAnsi" w:hAnsiTheme="majorHAnsi"/>
          <w:color w:val="auto"/>
          <w:sz w:val="22"/>
          <w:szCs w:val="22"/>
        </w:rPr>
        <w:t xml:space="preserve"> Yine Yavuz (1995) yaptığı araştırmada denetmenlerin ön görüşmeye yeterinde önem vermedikleri sonucuna ulaşmıştır. </w:t>
      </w:r>
      <w:r w:rsidR="00603772" w:rsidRPr="008964F9">
        <w:rPr>
          <w:rFonts w:asciiTheme="majorHAnsi" w:hAnsiTheme="majorHAnsi"/>
          <w:color w:val="auto"/>
          <w:sz w:val="22"/>
          <w:szCs w:val="22"/>
        </w:rPr>
        <w:t xml:space="preserve"> </w:t>
      </w:r>
      <w:r w:rsidR="0058076D" w:rsidRPr="008964F9">
        <w:rPr>
          <w:rFonts w:asciiTheme="majorHAnsi" w:hAnsiTheme="majorHAnsi"/>
          <w:color w:val="auto"/>
          <w:sz w:val="22"/>
          <w:szCs w:val="22"/>
        </w:rPr>
        <w:t xml:space="preserve">Bu araştırma da klasik yöntemin uygulandığı okullarda yaygın olarak görülmektedir. </w:t>
      </w:r>
    </w:p>
    <w:p w14:paraId="3DE36091" w14:textId="77777777" w:rsidR="00603772" w:rsidRPr="008964F9" w:rsidRDefault="00603772"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Öğretmenlere ön görüşmede neler konuşulmalı diye sorulduğunda da Ö5 “</w:t>
      </w:r>
      <w:r w:rsidRPr="008964F9">
        <w:rPr>
          <w:rFonts w:asciiTheme="majorHAnsi" w:hAnsiTheme="majorHAnsi"/>
          <w:i/>
          <w:color w:val="auto"/>
          <w:sz w:val="22"/>
          <w:szCs w:val="22"/>
        </w:rPr>
        <w:t>genel bilgilendirme</w:t>
      </w:r>
      <w:r w:rsidRPr="008964F9">
        <w:rPr>
          <w:rFonts w:asciiTheme="majorHAnsi" w:hAnsiTheme="majorHAnsi"/>
          <w:color w:val="auto"/>
          <w:sz w:val="22"/>
          <w:szCs w:val="22"/>
        </w:rPr>
        <w:t>”, Ö4 “</w:t>
      </w:r>
      <w:r w:rsidRPr="008964F9">
        <w:rPr>
          <w:rFonts w:asciiTheme="majorHAnsi" w:hAnsiTheme="majorHAnsi"/>
          <w:i/>
          <w:color w:val="auto"/>
          <w:sz w:val="22"/>
          <w:szCs w:val="22"/>
        </w:rPr>
        <w:t xml:space="preserve">konunun neresinde olduğunu, nasıl gittiklerini, yazılılardaki </w:t>
      </w:r>
      <w:r w:rsidR="00202BFF" w:rsidRPr="008964F9">
        <w:rPr>
          <w:rFonts w:asciiTheme="majorHAnsi" w:hAnsiTheme="majorHAnsi"/>
          <w:i/>
          <w:color w:val="auto"/>
          <w:sz w:val="22"/>
          <w:szCs w:val="22"/>
        </w:rPr>
        <w:t>başarı durumlarını</w:t>
      </w:r>
      <w:r w:rsidR="00202BFF" w:rsidRPr="008964F9">
        <w:rPr>
          <w:rFonts w:asciiTheme="majorHAnsi" w:hAnsiTheme="majorHAnsi"/>
          <w:color w:val="auto"/>
          <w:sz w:val="22"/>
          <w:szCs w:val="22"/>
        </w:rPr>
        <w:t>”, Ö1 “</w:t>
      </w:r>
      <w:r w:rsidR="00202BFF" w:rsidRPr="008964F9">
        <w:rPr>
          <w:rFonts w:asciiTheme="majorHAnsi" w:hAnsiTheme="majorHAnsi"/>
          <w:i/>
          <w:color w:val="auto"/>
          <w:sz w:val="22"/>
          <w:szCs w:val="22"/>
        </w:rPr>
        <w:t>benden</w:t>
      </w:r>
      <w:r w:rsidRPr="008964F9">
        <w:rPr>
          <w:rFonts w:asciiTheme="majorHAnsi" w:hAnsiTheme="majorHAnsi"/>
          <w:i/>
          <w:color w:val="auto"/>
          <w:sz w:val="22"/>
          <w:szCs w:val="22"/>
        </w:rPr>
        <w:t xml:space="preserve"> neler beklediği</w:t>
      </w:r>
      <w:r w:rsidRPr="008964F9">
        <w:rPr>
          <w:rFonts w:asciiTheme="majorHAnsi" w:hAnsiTheme="majorHAnsi"/>
          <w:color w:val="auto"/>
          <w:sz w:val="22"/>
          <w:szCs w:val="22"/>
        </w:rPr>
        <w:t>”, Ö6 “</w:t>
      </w:r>
      <w:r w:rsidRPr="008964F9">
        <w:rPr>
          <w:rFonts w:asciiTheme="majorHAnsi" w:hAnsiTheme="majorHAnsi"/>
          <w:i/>
          <w:color w:val="auto"/>
          <w:sz w:val="22"/>
          <w:szCs w:val="22"/>
        </w:rPr>
        <w:t>okulla ilgili genel bilgiler, işleyişi</w:t>
      </w:r>
      <w:r w:rsidRPr="008964F9">
        <w:rPr>
          <w:rFonts w:asciiTheme="majorHAnsi" w:hAnsiTheme="majorHAnsi"/>
          <w:color w:val="auto"/>
          <w:sz w:val="22"/>
          <w:szCs w:val="22"/>
        </w:rPr>
        <w:t>”, Ö7 “</w:t>
      </w:r>
      <w:r w:rsidRPr="008964F9">
        <w:rPr>
          <w:rFonts w:asciiTheme="majorHAnsi" w:hAnsiTheme="majorHAnsi"/>
          <w:i/>
          <w:color w:val="auto"/>
          <w:sz w:val="22"/>
          <w:szCs w:val="22"/>
        </w:rPr>
        <w:t>denetlemenin içeriği</w:t>
      </w:r>
      <w:r w:rsidRPr="008964F9">
        <w:rPr>
          <w:rFonts w:asciiTheme="majorHAnsi" w:hAnsiTheme="majorHAnsi"/>
          <w:color w:val="auto"/>
          <w:sz w:val="22"/>
          <w:szCs w:val="22"/>
        </w:rPr>
        <w:t>”</w:t>
      </w:r>
      <w:r w:rsidR="002E12DB" w:rsidRPr="008964F9">
        <w:rPr>
          <w:rFonts w:asciiTheme="majorHAnsi" w:hAnsiTheme="majorHAnsi"/>
          <w:color w:val="auto"/>
          <w:sz w:val="22"/>
          <w:szCs w:val="22"/>
        </w:rPr>
        <w:t xml:space="preserve">, Ö8 </w:t>
      </w:r>
      <w:r w:rsidR="002E12DB" w:rsidRPr="008964F9">
        <w:rPr>
          <w:rFonts w:asciiTheme="majorHAnsi" w:hAnsiTheme="majorHAnsi"/>
          <w:i/>
          <w:color w:val="auto"/>
          <w:sz w:val="22"/>
          <w:szCs w:val="22"/>
        </w:rPr>
        <w:t>“Hocam dersinize gireceğim demesi bile yeterli”</w:t>
      </w:r>
      <w:r w:rsidRPr="008964F9">
        <w:rPr>
          <w:rFonts w:asciiTheme="majorHAnsi" w:hAnsiTheme="majorHAnsi"/>
          <w:color w:val="auto"/>
          <w:sz w:val="22"/>
          <w:szCs w:val="22"/>
        </w:rPr>
        <w:t xml:space="preserve"> şeklinde yanıtlamışlardır. </w:t>
      </w:r>
    </w:p>
    <w:p w14:paraId="56FC82C0" w14:textId="77777777" w:rsidR="00603772" w:rsidRPr="008964F9" w:rsidRDefault="00603772"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 xml:space="preserve">Ön görüşmeye 5 öğretmen denetmen ve kendisinin dışında kimsenin katılmasına gerek olmadığını belirtirken, Ö6 </w:t>
      </w:r>
      <w:r w:rsidR="002E12DB" w:rsidRPr="008964F9">
        <w:rPr>
          <w:rFonts w:asciiTheme="majorHAnsi" w:hAnsiTheme="majorHAnsi"/>
          <w:color w:val="auto"/>
          <w:sz w:val="22"/>
          <w:szCs w:val="22"/>
        </w:rPr>
        <w:t xml:space="preserve">ve Ö8 </w:t>
      </w:r>
      <w:r w:rsidRPr="008964F9">
        <w:rPr>
          <w:rFonts w:asciiTheme="majorHAnsi" w:hAnsiTheme="majorHAnsi"/>
          <w:color w:val="auto"/>
          <w:sz w:val="22"/>
          <w:szCs w:val="22"/>
        </w:rPr>
        <w:t>görüşmeye idarecilerin</w:t>
      </w:r>
      <w:r w:rsidR="002E12DB" w:rsidRPr="008964F9">
        <w:rPr>
          <w:rFonts w:asciiTheme="majorHAnsi" w:hAnsiTheme="majorHAnsi"/>
          <w:color w:val="auto"/>
          <w:sz w:val="22"/>
          <w:szCs w:val="22"/>
        </w:rPr>
        <w:t xml:space="preserve"> veya başka birilerinin</w:t>
      </w:r>
      <w:r w:rsidRPr="008964F9">
        <w:rPr>
          <w:rFonts w:asciiTheme="majorHAnsi" w:hAnsiTheme="majorHAnsi"/>
          <w:color w:val="auto"/>
          <w:sz w:val="22"/>
          <w:szCs w:val="22"/>
        </w:rPr>
        <w:t xml:space="preserve"> de katılabileceğini belirtmiş, 1 öğretmen ise ön görüşmeyi gereksiz bulduğu için bu soruya yanıt vermemiştir. </w:t>
      </w:r>
    </w:p>
    <w:p w14:paraId="3030E50E" w14:textId="77777777" w:rsidR="00603772" w:rsidRPr="008964F9" w:rsidRDefault="0041759D"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Ön görüşmenin nasıl bir ortamda yapılması g</w:t>
      </w:r>
      <w:r w:rsidR="002E12DB" w:rsidRPr="008964F9">
        <w:rPr>
          <w:rFonts w:asciiTheme="majorHAnsi" w:hAnsiTheme="majorHAnsi"/>
          <w:color w:val="auto"/>
          <w:sz w:val="22"/>
          <w:szCs w:val="22"/>
        </w:rPr>
        <w:t>erektiğini yordayan soruya ise 5</w:t>
      </w:r>
      <w:r w:rsidRPr="008964F9">
        <w:rPr>
          <w:rFonts w:asciiTheme="majorHAnsi" w:hAnsiTheme="majorHAnsi"/>
          <w:color w:val="auto"/>
          <w:sz w:val="22"/>
          <w:szCs w:val="22"/>
        </w:rPr>
        <w:t xml:space="preserve"> öğretmen rahat ve uygun bir ortamı tercih ettiklerini belirten cevaplar vermişlerdir. Ö3 ve Ö4 ise ayaküstü görüşme de olabileceğini ifade etmiştir.</w:t>
      </w:r>
    </w:p>
    <w:p w14:paraId="5ED013BD" w14:textId="77777777" w:rsidR="0041759D" w:rsidRPr="008964F9" w:rsidRDefault="0041759D"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Ön görüşmede denetleyecek kişinin tutumu ve tavrının önemini yansıtan görüşler bildirilmiştir. Ö1 “</w:t>
      </w:r>
      <w:r w:rsidRPr="008964F9">
        <w:rPr>
          <w:rFonts w:asciiTheme="majorHAnsi" w:hAnsiTheme="majorHAnsi"/>
          <w:i/>
          <w:color w:val="auto"/>
          <w:sz w:val="22"/>
          <w:szCs w:val="22"/>
        </w:rPr>
        <w:t>Açıklayıcı ve net konuşmalı</w:t>
      </w:r>
      <w:r w:rsidRPr="008964F9">
        <w:rPr>
          <w:rFonts w:asciiTheme="majorHAnsi" w:hAnsiTheme="majorHAnsi"/>
          <w:color w:val="auto"/>
          <w:sz w:val="22"/>
          <w:szCs w:val="22"/>
        </w:rPr>
        <w:t>”, Ö4 “</w:t>
      </w:r>
      <w:r w:rsidRPr="008964F9">
        <w:rPr>
          <w:rFonts w:asciiTheme="majorHAnsi" w:hAnsiTheme="majorHAnsi"/>
          <w:i/>
          <w:color w:val="auto"/>
          <w:sz w:val="22"/>
          <w:szCs w:val="22"/>
        </w:rPr>
        <w:t>Arkadaş havasında, bağırıp çağırma yok, konuşurken samimi olmalı</w:t>
      </w:r>
      <w:r w:rsidRPr="008964F9">
        <w:rPr>
          <w:rFonts w:asciiTheme="majorHAnsi" w:hAnsiTheme="majorHAnsi"/>
          <w:color w:val="auto"/>
          <w:sz w:val="22"/>
          <w:szCs w:val="22"/>
        </w:rPr>
        <w:t>”, Ö5, Ö7</w:t>
      </w:r>
      <w:r w:rsidR="002E12DB" w:rsidRPr="008964F9">
        <w:rPr>
          <w:rFonts w:asciiTheme="majorHAnsi" w:hAnsiTheme="majorHAnsi"/>
          <w:color w:val="auto"/>
          <w:sz w:val="22"/>
          <w:szCs w:val="22"/>
        </w:rPr>
        <w:t>, Ö8</w:t>
      </w:r>
      <w:r w:rsidRPr="008964F9">
        <w:rPr>
          <w:rFonts w:asciiTheme="majorHAnsi" w:hAnsiTheme="majorHAnsi"/>
          <w:color w:val="auto"/>
          <w:sz w:val="22"/>
          <w:szCs w:val="22"/>
        </w:rPr>
        <w:t xml:space="preserve"> “</w:t>
      </w:r>
      <w:r w:rsidRPr="008964F9">
        <w:rPr>
          <w:rFonts w:asciiTheme="majorHAnsi" w:hAnsiTheme="majorHAnsi"/>
          <w:i/>
          <w:color w:val="auto"/>
          <w:sz w:val="22"/>
          <w:szCs w:val="22"/>
        </w:rPr>
        <w:t>Yapıcı, samimi olmalı</w:t>
      </w:r>
      <w:r w:rsidRPr="008964F9">
        <w:rPr>
          <w:rFonts w:asciiTheme="majorHAnsi" w:hAnsiTheme="majorHAnsi"/>
          <w:color w:val="auto"/>
          <w:sz w:val="22"/>
          <w:szCs w:val="22"/>
        </w:rPr>
        <w:t>”, Ö6 “</w:t>
      </w:r>
      <w:r w:rsidRPr="008964F9">
        <w:rPr>
          <w:rFonts w:asciiTheme="majorHAnsi" w:hAnsiTheme="majorHAnsi"/>
          <w:i/>
          <w:color w:val="auto"/>
          <w:sz w:val="22"/>
          <w:szCs w:val="22"/>
        </w:rPr>
        <w:t>Açık arar gibi değil, karşıdaki kişiyi incitmeden, gerginlik yaratmadan</w:t>
      </w:r>
      <w:r w:rsidRPr="008964F9">
        <w:rPr>
          <w:rFonts w:asciiTheme="majorHAnsi" w:hAnsiTheme="majorHAnsi"/>
          <w:color w:val="auto"/>
          <w:sz w:val="22"/>
          <w:szCs w:val="22"/>
        </w:rPr>
        <w:t xml:space="preserve">” şeklinde ifade etmişlerdir. Yani genel anlamda denetmenin tutumu ile ilgili yapıcı, samimi ve uygun üslup kullanmaları gerektiğine vurgu yapmışlardır. </w:t>
      </w:r>
    </w:p>
    <w:p w14:paraId="6F9228B4" w14:textId="77777777" w:rsidR="007B1785" w:rsidRPr="008964F9" w:rsidRDefault="0041759D"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 xml:space="preserve">Ön </w:t>
      </w:r>
      <w:r w:rsidR="00257851" w:rsidRPr="008964F9">
        <w:rPr>
          <w:rFonts w:asciiTheme="majorHAnsi" w:hAnsiTheme="majorHAnsi"/>
          <w:color w:val="auto"/>
          <w:sz w:val="22"/>
          <w:szCs w:val="22"/>
        </w:rPr>
        <w:t xml:space="preserve">görüşme yapan kişi sizinle yorum yapmalı mı sorusuna </w:t>
      </w:r>
      <w:r w:rsidR="002E12DB" w:rsidRPr="008964F9">
        <w:rPr>
          <w:rFonts w:asciiTheme="majorHAnsi" w:hAnsiTheme="majorHAnsi"/>
          <w:color w:val="auto"/>
          <w:sz w:val="22"/>
          <w:szCs w:val="22"/>
        </w:rPr>
        <w:t xml:space="preserve">cevap veren </w:t>
      </w:r>
      <w:r w:rsidR="00D8771A" w:rsidRPr="008964F9">
        <w:rPr>
          <w:rFonts w:asciiTheme="majorHAnsi" w:hAnsiTheme="majorHAnsi"/>
          <w:color w:val="auto"/>
          <w:sz w:val="22"/>
          <w:szCs w:val="22"/>
        </w:rPr>
        <w:t>4</w:t>
      </w:r>
      <w:r w:rsidR="007B1785" w:rsidRPr="008964F9">
        <w:rPr>
          <w:rFonts w:asciiTheme="majorHAnsi" w:hAnsiTheme="majorHAnsi"/>
          <w:color w:val="auto"/>
          <w:sz w:val="22"/>
          <w:szCs w:val="22"/>
        </w:rPr>
        <w:t xml:space="preserve"> katılımcı, </w:t>
      </w:r>
      <w:r w:rsidR="00257851" w:rsidRPr="008964F9">
        <w:rPr>
          <w:rFonts w:asciiTheme="majorHAnsi" w:hAnsiTheme="majorHAnsi"/>
          <w:color w:val="auto"/>
          <w:sz w:val="22"/>
          <w:szCs w:val="22"/>
        </w:rPr>
        <w:t>öngörülerini uygun bir dille paylaşması gerektiğini belirtmişlerdir.</w:t>
      </w:r>
      <w:r w:rsidR="007B1785" w:rsidRPr="008964F9">
        <w:rPr>
          <w:rFonts w:asciiTheme="majorHAnsi" w:hAnsiTheme="majorHAnsi"/>
          <w:color w:val="auto"/>
          <w:sz w:val="22"/>
          <w:szCs w:val="22"/>
        </w:rPr>
        <w:t xml:space="preserve"> Burada da yine üslup ve iletişim tarzına vurgu öne çıkmıştır.</w:t>
      </w:r>
      <w:r w:rsidR="00D8771A" w:rsidRPr="008964F9">
        <w:rPr>
          <w:rFonts w:asciiTheme="majorHAnsi" w:hAnsiTheme="majorHAnsi"/>
          <w:color w:val="auto"/>
          <w:sz w:val="22"/>
          <w:szCs w:val="22"/>
        </w:rPr>
        <w:t xml:space="preserve"> Ö8 ise “</w:t>
      </w:r>
      <w:r w:rsidR="00D8771A" w:rsidRPr="008964F9">
        <w:rPr>
          <w:rFonts w:asciiTheme="majorHAnsi" w:hAnsiTheme="majorHAnsi"/>
          <w:i/>
          <w:color w:val="auto"/>
          <w:sz w:val="22"/>
          <w:szCs w:val="22"/>
        </w:rPr>
        <w:t xml:space="preserve">benim dersime ilk kez giriyorsa derse girmeden yorum yapmasın” </w:t>
      </w:r>
      <w:r w:rsidR="00D8771A" w:rsidRPr="008964F9">
        <w:rPr>
          <w:rFonts w:asciiTheme="majorHAnsi" w:hAnsiTheme="majorHAnsi"/>
          <w:color w:val="auto"/>
          <w:sz w:val="22"/>
          <w:szCs w:val="22"/>
        </w:rPr>
        <w:t>demiştir.</w:t>
      </w:r>
    </w:p>
    <w:p w14:paraId="55306292" w14:textId="77777777" w:rsidR="007B1785" w:rsidRPr="008964F9" w:rsidRDefault="007B1785"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Denetleme zamanının önceden bildirilmesi konusunda da öğretmenler farklı görüşler bildirmişlerdir. Ö1 “</w:t>
      </w:r>
      <w:r w:rsidRPr="008964F9">
        <w:rPr>
          <w:rFonts w:asciiTheme="majorHAnsi" w:hAnsiTheme="majorHAnsi"/>
          <w:i/>
          <w:color w:val="auto"/>
          <w:sz w:val="22"/>
          <w:szCs w:val="22"/>
        </w:rPr>
        <w:t>evet, bildirmelidir, performansı tam olarak değerlendirebileceği bir ders olur</w:t>
      </w:r>
      <w:r w:rsidRPr="008964F9">
        <w:rPr>
          <w:rFonts w:asciiTheme="majorHAnsi" w:hAnsiTheme="majorHAnsi"/>
          <w:color w:val="auto"/>
          <w:sz w:val="22"/>
          <w:szCs w:val="22"/>
        </w:rPr>
        <w:t>” diye yorum yapmış, Ö2 ise “</w:t>
      </w:r>
      <w:r w:rsidRPr="008964F9">
        <w:rPr>
          <w:rFonts w:asciiTheme="majorHAnsi" w:hAnsiTheme="majorHAnsi"/>
          <w:i/>
          <w:color w:val="auto"/>
          <w:sz w:val="22"/>
          <w:szCs w:val="22"/>
        </w:rPr>
        <w:t>bildirmemeli, aniden gelmeli, öğretmen her an hazırlıklı olmalı</w:t>
      </w:r>
      <w:r w:rsidRPr="008964F9">
        <w:rPr>
          <w:rFonts w:asciiTheme="majorHAnsi" w:hAnsiTheme="majorHAnsi"/>
          <w:color w:val="auto"/>
          <w:sz w:val="22"/>
          <w:szCs w:val="22"/>
        </w:rPr>
        <w:t>”, Ö6 “</w:t>
      </w:r>
      <w:r w:rsidRPr="008964F9">
        <w:rPr>
          <w:rFonts w:asciiTheme="majorHAnsi" w:hAnsiTheme="majorHAnsi"/>
          <w:i/>
          <w:color w:val="auto"/>
          <w:sz w:val="22"/>
          <w:szCs w:val="22"/>
        </w:rPr>
        <w:t>hayır, o zaman hazırlıklı olunur</w:t>
      </w:r>
      <w:r w:rsidRPr="008964F9">
        <w:rPr>
          <w:rFonts w:asciiTheme="majorHAnsi" w:hAnsiTheme="majorHAnsi"/>
          <w:color w:val="auto"/>
          <w:sz w:val="22"/>
          <w:szCs w:val="22"/>
        </w:rPr>
        <w:t>” yorumlarını yapmışlardır. Denetlemenin önceden haber verilme</w:t>
      </w:r>
      <w:r w:rsidR="00A36121" w:rsidRPr="008964F9">
        <w:rPr>
          <w:rFonts w:asciiTheme="majorHAnsi" w:hAnsiTheme="majorHAnsi"/>
          <w:color w:val="auto"/>
          <w:sz w:val="22"/>
          <w:szCs w:val="22"/>
        </w:rPr>
        <w:t>sinin objektif değerlendirme ol</w:t>
      </w:r>
      <w:r w:rsidRPr="008964F9">
        <w:rPr>
          <w:rFonts w:asciiTheme="majorHAnsi" w:hAnsiTheme="majorHAnsi"/>
          <w:color w:val="auto"/>
          <w:sz w:val="22"/>
          <w:szCs w:val="22"/>
        </w:rPr>
        <w:t xml:space="preserve">mayacağını, </w:t>
      </w:r>
      <w:r w:rsidR="00A36121" w:rsidRPr="008964F9">
        <w:rPr>
          <w:rFonts w:asciiTheme="majorHAnsi" w:hAnsiTheme="majorHAnsi"/>
          <w:color w:val="auto"/>
          <w:sz w:val="22"/>
          <w:szCs w:val="22"/>
        </w:rPr>
        <w:t xml:space="preserve">öğretmenin zaten her zaman eğitim öğretimi yapması gerektiği gibi gerçekleştirmesinin kaçınılmaz olduğunu ifade etmişlerdir. </w:t>
      </w:r>
    </w:p>
    <w:p w14:paraId="3C426B82" w14:textId="77777777" w:rsidR="00A36121" w:rsidRPr="008964F9" w:rsidRDefault="00A36121"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Kriterlerin paylaşılması ile ilgili maddede de yine benzer görüşler alınmıştır. Ö5 “</w:t>
      </w:r>
      <w:r w:rsidRPr="008964F9">
        <w:rPr>
          <w:rFonts w:asciiTheme="majorHAnsi" w:hAnsiTheme="majorHAnsi"/>
          <w:i/>
          <w:color w:val="auto"/>
          <w:sz w:val="22"/>
          <w:szCs w:val="22"/>
        </w:rPr>
        <w:t>evet paylaşmalı ki her zaman yapıp, derste o an dikkatimden kaçan bir şey yanıltıcı olmasın</w:t>
      </w:r>
      <w:r w:rsidRPr="008964F9">
        <w:rPr>
          <w:rFonts w:asciiTheme="majorHAnsi" w:hAnsiTheme="majorHAnsi"/>
          <w:color w:val="auto"/>
          <w:sz w:val="22"/>
          <w:szCs w:val="22"/>
        </w:rPr>
        <w:t>” derken, Ö2 “</w:t>
      </w:r>
      <w:r w:rsidRPr="008964F9">
        <w:rPr>
          <w:rFonts w:asciiTheme="majorHAnsi" w:hAnsiTheme="majorHAnsi"/>
          <w:i/>
          <w:color w:val="auto"/>
          <w:sz w:val="22"/>
          <w:szCs w:val="22"/>
        </w:rPr>
        <w:t>bence bunu denetlemeden sonra yapmalı</w:t>
      </w:r>
      <w:r w:rsidRPr="008964F9">
        <w:rPr>
          <w:rFonts w:asciiTheme="majorHAnsi" w:hAnsiTheme="majorHAnsi"/>
          <w:color w:val="auto"/>
          <w:sz w:val="22"/>
          <w:szCs w:val="22"/>
        </w:rPr>
        <w:t>”, Ö4 “</w:t>
      </w:r>
      <w:r w:rsidRPr="008964F9">
        <w:rPr>
          <w:rFonts w:asciiTheme="majorHAnsi" w:hAnsiTheme="majorHAnsi"/>
          <w:i/>
          <w:color w:val="auto"/>
          <w:sz w:val="22"/>
          <w:szCs w:val="22"/>
        </w:rPr>
        <w:t>hayır, o zaman öğretmen göz boyayabilir</w:t>
      </w:r>
      <w:r w:rsidRPr="008964F9">
        <w:rPr>
          <w:rFonts w:asciiTheme="majorHAnsi" w:hAnsiTheme="majorHAnsi"/>
          <w:color w:val="auto"/>
          <w:sz w:val="22"/>
          <w:szCs w:val="22"/>
        </w:rPr>
        <w:t>”</w:t>
      </w:r>
      <w:r w:rsidR="00D8771A" w:rsidRPr="008964F9">
        <w:rPr>
          <w:rFonts w:asciiTheme="majorHAnsi" w:hAnsiTheme="majorHAnsi"/>
          <w:color w:val="auto"/>
          <w:sz w:val="22"/>
          <w:szCs w:val="22"/>
        </w:rPr>
        <w:t xml:space="preserve">, Ö8 ise </w:t>
      </w:r>
      <w:r w:rsidR="00D8771A" w:rsidRPr="008964F9">
        <w:rPr>
          <w:rFonts w:asciiTheme="majorHAnsi" w:hAnsiTheme="majorHAnsi"/>
          <w:i/>
          <w:color w:val="auto"/>
          <w:sz w:val="22"/>
          <w:szCs w:val="22"/>
        </w:rPr>
        <w:t>“ilk kez denetleniyorsam söylemesin, o beni denetlesin, ben onun dediklerine göre şekil almayayım, ben de kendimi göreyim”</w:t>
      </w:r>
      <w:r w:rsidRPr="008964F9">
        <w:rPr>
          <w:rFonts w:asciiTheme="majorHAnsi" w:hAnsiTheme="majorHAnsi"/>
          <w:color w:val="auto"/>
          <w:sz w:val="22"/>
          <w:szCs w:val="22"/>
        </w:rPr>
        <w:t xml:space="preserve"> şeklinde görüş bildirmişlerdir. Yorumlara bakıldığında, bu konuda bazı öğretmenlerde klasik görüşün hakim olduğu, öğretmenlerin kriterleri öğrenirse olması gerektiğinden farklı davranabileceğini, bu sebeple öncesinde kriterlerin bildirilmemesi gerektiğini söylerken, bazı öğretmenler de tam tersi, her zaman gösterdiği performansın bir ders esnasında uygulanmaması sonucunda yanlış değerlenmeye tabi tutulacaklarından kriterleri bilmeleri gerektiğini söylemişlerdir. </w:t>
      </w:r>
    </w:p>
    <w:p w14:paraId="5B23265A" w14:textId="77777777" w:rsidR="00A36121" w:rsidRPr="008964F9" w:rsidRDefault="00A36121"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Yapılan analizler neticesinde</w:t>
      </w:r>
      <w:r w:rsidR="003B4C74" w:rsidRPr="008964F9">
        <w:rPr>
          <w:rFonts w:asciiTheme="majorHAnsi" w:hAnsiTheme="majorHAnsi"/>
          <w:sz w:val="22"/>
          <w:szCs w:val="22"/>
        </w:rPr>
        <w:t xml:space="preserve"> Mesleki ve Teknik Anadolu Lisesi</w:t>
      </w:r>
      <w:r w:rsidRPr="008964F9">
        <w:rPr>
          <w:rFonts w:asciiTheme="majorHAnsi" w:hAnsiTheme="majorHAnsi"/>
          <w:color w:val="auto"/>
          <w:sz w:val="22"/>
          <w:szCs w:val="22"/>
        </w:rPr>
        <w:t>’</w:t>
      </w:r>
      <w:r w:rsidR="003B4C74" w:rsidRPr="008964F9">
        <w:rPr>
          <w:rFonts w:asciiTheme="majorHAnsi" w:hAnsiTheme="majorHAnsi"/>
          <w:color w:val="auto"/>
          <w:sz w:val="22"/>
          <w:szCs w:val="22"/>
        </w:rPr>
        <w:t>n</w:t>
      </w:r>
      <w:r w:rsidRPr="008964F9">
        <w:rPr>
          <w:rFonts w:asciiTheme="majorHAnsi" w:hAnsiTheme="majorHAnsi"/>
          <w:color w:val="auto"/>
          <w:sz w:val="22"/>
          <w:szCs w:val="22"/>
        </w:rPr>
        <w:t xml:space="preserve">deki öğretmenlerin tamamı ön görüşmeye olumlu bakmamış ve hatta bazıları klasik yaklaşımı benimsemişlerdir. </w:t>
      </w:r>
      <w:r w:rsidRPr="008964F9">
        <w:rPr>
          <w:rFonts w:asciiTheme="majorHAnsi" w:hAnsiTheme="majorHAnsi"/>
          <w:color w:val="auto"/>
          <w:sz w:val="22"/>
          <w:szCs w:val="22"/>
        </w:rPr>
        <w:lastRenderedPageBreak/>
        <w:t xml:space="preserve">Bunun sebebi kendilerine ve ders işleyişleri ile ilgili özgüvenleri ve bu zamana kadar hep klasik tarzda denetlenmeye tabi tutulmuş olmaları olabilir. </w:t>
      </w:r>
    </w:p>
    <w:p w14:paraId="6E833983" w14:textId="77777777" w:rsidR="00584798" w:rsidRPr="008964F9" w:rsidRDefault="00053016" w:rsidP="008964F9">
      <w:pPr>
        <w:pStyle w:val="Default"/>
        <w:numPr>
          <w:ilvl w:val="0"/>
          <w:numId w:val="7"/>
        </w:numPr>
        <w:jc w:val="both"/>
        <w:rPr>
          <w:rFonts w:asciiTheme="majorHAnsi" w:hAnsiTheme="majorHAnsi"/>
          <w:b/>
          <w:color w:val="auto"/>
          <w:sz w:val="22"/>
          <w:szCs w:val="22"/>
        </w:rPr>
      </w:pPr>
      <w:r w:rsidRPr="008964F9">
        <w:rPr>
          <w:rFonts w:asciiTheme="majorHAnsi" w:hAnsiTheme="majorHAnsi"/>
          <w:b/>
          <w:color w:val="auto"/>
          <w:sz w:val="22"/>
          <w:szCs w:val="22"/>
        </w:rPr>
        <w:t>Gözlem</w:t>
      </w:r>
    </w:p>
    <w:p w14:paraId="3B42493B" w14:textId="77777777" w:rsidR="00584798" w:rsidRPr="008964F9" w:rsidRDefault="00053016"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Gözlem aşamasında öğretmenlerin performansları sırasında denetmen tarafından veri toplanması ve ders içi değerlendirmesi ile ilgili görüşleri alınmıştır.</w:t>
      </w:r>
      <w:r w:rsidRPr="008964F9">
        <w:rPr>
          <w:rFonts w:asciiTheme="majorHAnsi" w:hAnsiTheme="majorHAnsi"/>
        </w:rPr>
        <w:t xml:space="preserve"> </w:t>
      </w:r>
      <w:r w:rsidR="00584798" w:rsidRPr="008964F9">
        <w:rPr>
          <w:rFonts w:asciiTheme="majorHAnsi" w:hAnsiTheme="majorHAnsi" w:cs="Times New Roman"/>
        </w:rPr>
        <w:t xml:space="preserve">Alınan cevaplara göre aşağıdaki tablo oluşturulmuştur. </w:t>
      </w:r>
    </w:p>
    <w:p w14:paraId="5F0BB291" w14:textId="77777777" w:rsidR="008964F9" w:rsidRDefault="008964F9" w:rsidP="008964F9">
      <w:pPr>
        <w:spacing w:after="0" w:line="240" w:lineRule="auto"/>
        <w:ind w:firstLine="708"/>
        <w:jc w:val="both"/>
        <w:rPr>
          <w:rFonts w:asciiTheme="majorHAnsi" w:hAnsiTheme="majorHAnsi" w:cs="Times New Roman"/>
        </w:rPr>
      </w:pPr>
    </w:p>
    <w:p w14:paraId="790032F9" w14:textId="44C8827A" w:rsidR="00584798" w:rsidRPr="008964F9" w:rsidRDefault="00584798" w:rsidP="008964F9">
      <w:pPr>
        <w:spacing w:after="0" w:line="240" w:lineRule="auto"/>
        <w:ind w:firstLine="708"/>
        <w:jc w:val="both"/>
        <w:rPr>
          <w:rFonts w:asciiTheme="majorHAnsi" w:hAnsiTheme="majorHAnsi" w:cs="Times New Roman"/>
          <w:i/>
        </w:rPr>
      </w:pPr>
      <w:r w:rsidRPr="008964F9">
        <w:rPr>
          <w:rFonts w:asciiTheme="majorHAnsi" w:hAnsiTheme="majorHAnsi" w:cs="Times New Roman"/>
          <w:b/>
        </w:rPr>
        <w:t>Tablo 4</w:t>
      </w:r>
      <w:r w:rsidR="008964F9">
        <w:rPr>
          <w:rFonts w:asciiTheme="majorHAnsi" w:hAnsiTheme="majorHAnsi" w:cs="Times New Roman"/>
        </w:rPr>
        <w:t>. ‘</w:t>
      </w:r>
      <w:r w:rsidR="008964F9" w:rsidRPr="008964F9">
        <w:rPr>
          <w:rFonts w:asciiTheme="majorHAnsi" w:hAnsiTheme="majorHAnsi" w:cs="Times New Roman"/>
          <w:i/>
        </w:rPr>
        <w:t>Gözlem’</w:t>
      </w:r>
      <w:r w:rsidRPr="008964F9">
        <w:rPr>
          <w:rFonts w:asciiTheme="majorHAnsi" w:hAnsiTheme="majorHAnsi" w:cs="Times New Roman"/>
          <w:i/>
        </w:rPr>
        <w:t xml:space="preserve"> </w:t>
      </w:r>
      <w:r w:rsidR="00DA2163" w:rsidRPr="008964F9">
        <w:rPr>
          <w:rFonts w:asciiTheme="majorHAnsi" w:hAnsiTheme="majorHAnsi" w:cs="Times New Roman"/>
          <w:i/>
        </w:rPr>
        <w:t>temasına</w:t>
      </w:r>
      <w:r w:rsidRPr="008964F9">
        <w:rPr>
          <w:rFonts w:asciiTheme="majorHAnsi" w:hAnsiTheme="majorHAnsi" w:cs="Times New Roman"/>
          <w:i/>
        </w:rPr>
        <w:t xml:space="preserve"> ilişkin sorular ve katılımcı görüşleri</w:t>
      </w:r>
    </w:p>
    <w:tbl>
      <w:tblPr>
        <w:tblStyle w:val="TableGrid"/>
        <w:tblW w:w="0" w:type="auto"/>
        <w:tblBorders>
          <w:insideV w:val="none" w:sz="0" w:space="0" w:color="auto"/>
        </w:tblBorders>
        <w:tblLook w:val="04A0" w:firstRow="1" w:lastRow="0" w:firstColumn="1" w:lastColumn="0" w:noHBand="0" w:noVBand="1"/>
      </w:tblPr>
      <w:tblGrid>
        <w:gridCol w:w="4530"/>
        <w:gridCol w:w="4532"/>
      </w:tblGrid>
      <w:tr w:rsidR="00584798" w:rsidRPr="008964F9" w14:paraId="502EF1C9" w14:textId="77777777" w:rsidTr="008964F9">
        <w:tc>
          <w:tcPr>
            <w:tcW w:w="4606" w:type="dxa"/>
          </w:tcPr>
          <w:p w14:paraId="17B072CB" w14:textId="77777777" w:rsidR="00584798" w:rsidRPr="008964F9" w:rsidRDefault="00584798" w:rsidP="008964F9">
            <w:pPr>
              <w:jc w:val="center"/>
              <w:rPr>
                <w:rFonts w:asciiTheme="majorHAnsi" w:hAnsiTheme="majorHAnsi" w:cs="Times New Roman"/>
                <w:b/>
                <w:sz w:val="20"/>
                <w:szCs w:val="20"/>
              </w:rPr>
            </w:pPr>
            <w:r w:rsidRPr="008964F9">
              <w:rPr>
                <w:rFonts w:asciiTheme="majorHAnsi" w:hAnsiTheme="majorHAnsi" w:cs="Times New Roman"/>
                <w:b/>
                <w:sz w:val="20"/>
                <w:szCs w:val="20"/>
              </w:rPr>
              <w:t>Sorular</w:t>
            </w:r>
          </w:p>
        </w:tc>
        <w:tc>
          <w:tcPr>
            <w:tcW w:w="4606" w:type="dxa"/>
          </w:tcPr>
          <w:p w14:paraId="6730A4CB" w14:textId="77777777" w:rsidR="00584798" w:rsidRPr="008964F9" w:rsidRDefault="00584798" w:rsidP="008964F9">
            <w:pPr>
              <w:jc w:val="center"/>
              <w:rPr>
                <w:rFonts w:asciiTheme="majorHAnsi" w:hAnsiTheme="majorHAnsi" w:cs="Times New Roman"/>
                <w:b/>
                <w:sz w:val="20"/>
                <w:szCs w:val="20"/>
              </w:rPr>
            </w:pPr>
            <w:r w:rsidRPr="008964F9">
              <w:rPr>
                <w:rFonts w:asciiTheme="majorHAnsi" w:hAnsiTheme="majorHAnsi" w:cs="Times New Roman"/>
                <w:b/>
                <w:sz w:val="20"/>
                <w:szCs w:val="20"/>
              </w:rPr>
              <w:t>Katılımcı Görüşleri</w:t>
            </w:r>
          </w:p>
        </w:tc>
      </w:tr>
      <w:tr w:rsidR="00584798" w:rsidRPr="008964F9" w14:paraId="08FFDD07" w14:textId="77777777" w:rsidTr="008964F9">
        <w:tc>
          <w:tcPr>
            <w:tcW w:w="4606" w:type="dxa"/>
          </w:tcPr>
          <w:p w14:paraId="33FE9765" w14:textId="77777777" w:rsidR="00584798" w:rsidRPr="008964F9" w:rsidRDefault="00584798" w:rsidP="008964F9">
            <w:pPr>
              <w:jc w:val="both"/>
              <w:rPr>
                <w:rFonts w:asciiTheme="majorHAnsi" w:hAnsiTheme="majorHAnsi" w:cs="Times New Roman"/>
                <w:sz w:val="20"/>
                <w:szCs w:val="20"/>
              </w:rPr>
            </w:pPr>
            <w:r w:rsidRPr="008964F9">
              <w:rPr>
                <w:rFonts w:asciiTheme="majorHAnsi" w:hAnsiTheme="majorHAnsi" w:cs="Times New Roman"/>
                <w:sz w:val="20"/>
                <w:szCs w:val="20"/>
              </w:rPr>
              <w:t>1.Denetleme yapacak kişi sizinle ilgili bilgi toplarken nasıl davranmalı?</w:t>
            </w:r>
          </w:p>
        </w:tc>
        <w:tc>
          <w:tcPr>
            <w:tcW w:w="4606" w:type="dxa"/>
          </w:tcPr>
          <w:p w14:paraId="4902BC55" w14:textId="77777777" w:rsidR="00584798" w:rsidRPr="008964F9" w:rsidRDefault="00D8771A" w:rsidP="008964F9">
            <w:pPr>
              <w:jc w:val="both"/>
              <w:rPr>
                <w:rFonts w:asciiTheme="majorHAnsi" w:hAnsiTheme="majorHAnsi" w:cs="Times New Roman"/>
                <w:sz w:val="20"/>
                <w:szCs w:val="20"/>
              </w:rPr>
            </w:pPr>
            <w:r w:rsidRPr="008964F9">
              <w:rPr>
                <w:rFonts w:asciiTheme="majorHAnsi" w:hAnsiTheme="majorHAnsi" w:cs="Times New Roman"/>
                <w:sz w:val="20"/>
                <w:szCs w:val="20"/>
              </w:rPr>
              <w:t>Gözlem yapmalı diyen 4</w:t>
            </w:r>
            <w:r w:rsidR="00584798" w:rsidRPr="008964F9">
              <w:rPr>
                <w:rFonts w:asciiTheme="majorHAnsi" w:hAnsiTheme="majorHAnsi" w:cs="Times New Roman"/>
                <w:sz w:val="20"/>
                <w:szCs w:val="20"/>
              </w:rPr>
              <w:t xml:space="preserve"> kişi (Ö1, Ö3,Ö</w:t>
            </w:r>
            <w:r w:rsidRPr="008964F9">
              <w:rPr>
                <w:rFonts w:asciiTheme="majorHAnsi" w:hAnsiTheme="majorHAnsi" w:cs="Times New Roman"/>
                <w:sz w:val="20"/>
                <w:szCs w:val="20"/>
              </w:rPr>
              <w:t>4,Ö5), idareye sorabilir diyen 3</w:t>
            </w:r>
            <w:r w:rsidR="00584798" w:rsidRPr="008964F9">
              <w:rPr>
                <w:rFonts w:asciiTheme="majorHAnsi" w:hAnsiTheme="majorHAnsi" w:cs="Times New Roman"/>
                <w:sz w:val="20"/>
                <w:szCs w:val="20"/>
              </w:rPr>
              <w:t xml:space="preserve"> kişi (Ö1, Ö6</w:t>
            </w:r>
            <w:r w:rsidRPr="008964F9">
              <w:rPr>
                <w:rFonts w:asciiTheme="majorHAnsi" w:hAnsiTheme="majorHAnsi" w:cs="Times New Roman"/>
                <w:sz w:val="20"/>
                <w:szCs w:val="20"/>
              </w:rPr>
              <w:t>, Ö8</w:t>
            </w:r>
            <w:r w:rsidR="00584798" w:rsidRPr="008964F9">
              <w:rPr>
                <w:rFonts w:asciiTheme="majorHAnsi" w:hAnsiTheme="majorHAnsi" w:cs="Times New Roman"/>
                <w:sz w:val="20"/>
                <w:szCs w:val="20"/>
              </w:rPr>
              <w:t xml:space="preserve">), öğrenciye sorabilir diyen 1 kişi (Ö6) vardır. </w:t>
            </w:r>
          </w:p>
        </w:tc>
      </w:tr>
      <w:tr w:rsidR="00584798" w:rsidRPr="008964F9" w14:paraId="6F4C99C8" w14:textId="77777777" w:rsidTr="008964F9">
        <w:tc>
          <w:tcPr>
            <w:tcW w:w="4606" w:type="dxa"/>
          </w:tcPr>
          <w:p w14:paraId="5ACF0858" w14:textId="77777777" w:rsidR="00584798" w:rsidRPr="008964F9" w:rsidRDefault="00584798" w:rsidP="008964F9">
            <w:pPr>
              <w:jc w:val="both"/>
              <w:rPr>
                <w:rFonts w:asciiTheme="majorHAnsi" w:hAnsiTheme="majorHAnsi" w:cs="Times New Roman"/>
                <w:sz w:val="20"/>
                <w:szCs w:val="20"/>
              </w:rPr>
            </w:pPr>
            <w:r w:rsidRPr="008964F9">
              <w:rPr>
                <w:rFonts w:asciiTheme="majorHAnsi" w:hAnsiTheme="majorHAnsi" w:cs="Times New Roman"/>
                <w:sz w:val="20"/>
                <w:szCs w:val="20"/>
              </w:rPr>
              <w:t>2.Denetleme yapacak kişi sınıfta neleri gözlemlemeli?</w:t>
            </w:r>
          </w:p>
        </w:tc>
        <w:tc>
          <w:tcPr>
            <w:tcW w:w="4606" w:type="dxa"/>
          </w:tcPr>
          <w:p w14:paraId="537FF7A7" w14:textId="77777777" w:rsidR="00584798" w:rsidRPr="008964F9" w:rsidRDefault="00584798" w:rsidP="008964F9">
            <w:pPr>
              <w:jc w:val="both"/>
              <w:rPr>
                <w:rFonts w:asciiTheme="majorHAnsi" w:hAnsiTheme="majorHAnsi" w:cs="Times New Roman"/>
                <w:sz w:val="20"/>
                <w:szCs w:val="20"/>
              </w:rPr>
            </w:pPr>
            <w:r w:rsidRPr="008964F9">
              <w:rPr>
                <w:rFonts w:asciiTheme="majorHAnsi" w:hAnsiTheme="majorHAnsi" w:cs="Times New Roman"/>
                <w:sz w:val="20"/>
                <w:szCs w:val="20"/>
              </w:rPr>
              <w:t>Bütün katılımcılar dersin işleyişi ile ilgili görüşler bildirmişlerdir.</w:t>
            </w:r>
          </w:p>
        </w:tc>
      </w:tr>
      <w:tr w:rsidR="00584798" w:rsidRPr="008964F9" w14:paraId="54778058" w14:textId="77777777" w:rsidTr="008964F9">
        <w:tc>
          <w:tcPr>
            <w:tcW w:w="4606" w:type="dxa"/>
          </w:tcPr>
          <w:p w14:paraId="68B47EDF" w14:textId="77777777" w:rsidR="00584798" w:rsidRPr="008964F9" w:rsidRDefault="00584798" w:rsidP="008964F9">
            <w:pPr>
              <w:jc w:val="both"/>
              <w:rPr>
                <w:rFonts w:asciiTheme="majorHAnsi" w:hAnsiTheme="majorHAnsi" w:cs="Times New Roman"/>
                <w:sz w:val="20"/>
                <w:szCs w:val="20"/>
              </w:rPr>
            </w:pPr>
            <w:r w:rsidRPr="008964F9">
              <w:rPr>
                <w:rFonts w:asciiTheme="majorHAnsi" w:hAnsiTheme="majorHAnsi" w:cs="Times New Roman"/>
                <w:sz w:val="20"/>
                <w:szCs w:val="20"/>
              </w:rPr>
              <w:t>3.Ders içi denetim sırasında denetmen derse katılmalı mı?</w:t>
            </w:r>
          </w:p>
        </w:tc>
        <w:tc>
          <w:tcPr>
            <w:tcW w:w="4606" w:type="dxa"/>
          </w:tcPr>
          <w:p w14:paraId="6F741C88" w14:textId="77777777" w:rsidR="00584798" w:rsidRPr="008964F9" w:rsidRDefault="00584798" w:rsidP="008964F9">
            <w:pPr>
              <w:jc w:val="both"/>
              <w:rPr>
                <w:rFonts w:asciiTheme="majorHAnsi" w:hAnsiTheme="majorHAnsi" w:cs="Times New Roman"/>
                <w:sz w:val="20"/>
                <w:szCs w:val="20"/>
              </w:rPr>
            </w:pPr>
            <w:r w:rsidRPr="008964F9">
              <w:rPr>
                <w:rFonts w:asciiTheme="majorHAnsi" w:hAnsiTheme="majorHAnsi" w:cs="Times New Roman"/>
                <w:sz w:val="20"/>
                <w:szCs w:val="20"/>
              </w:rPr>
              <w:t>Ö4</w:t>
            </w:r>
            <w:r w:rsidR="00D8771A" w:rsidRPr="008964F9">
              <w:rPr>
                <w:rFonts w:asciiTheme="majorHAnsi" w:hAnsiTheme="majorHAnsi" w:cs="Times New Roman"/>
                <w:sz w:val="20"/>
                <w:szCs w:val="20"/>
              </w:rPr>
              <w:t>,</w:t>
            </w:r>
            <w:r w:rsidR="005E1899" w:rsidRPr="008964F9">
              <w:rPr>
                <w:rFonts w:asciiTheme="majorHAnsi" w:hAnsiTheme="majorHAnsi" w:cs="Times New Roman"/>
                <w:sz w:val="20"/>
                <w:szCs w:val="20"/>
              </w:rPr>
              <w:t xml:space="preserve"> Ö7</w:t>
            </w:r>
            <w:r w:rsidR="00D8771A" w:rsidRPr="008964F9">
              <w:rPr>
                <w:rFonts w:asciiTheme="majorHAnsi" w:hAnsiTheme="majorHAnsi" w:cs="Times New Roman"/>
                <w:sz w:val="20"/>
                <w:szCs w:val="20"/>
              </w:rPr>
              <w:t xml:space="preserve"> ve Ö8</w:t>
            </w:r>
            <w:r w:rsidRPr="008964F9">
              <w:rPr>
                <w:rFonts w:asciiTheme="majorHAnsi" w:hAnsiTheme="majorHAnsi" w:cs="Times New Roman"/>
                <w:sz w:val="20"/>
                <w:szCs w:val="20"/>
              </w:rPr>
              <w:t xml:space="preserve"> katılmalı derken, diğer katılımcılar müdahale etmemeli demiştir.</w:t>
            </w:r>
          </w:p>
        </w:tc>
      </w:tr>
      <w:tr w:rsidR="00584798" w:rsidRPr="008964F9" w14:paraId="7F823F89" w14:textId="77777777" w:rsidTr="008964F9">
        <w:tc>
          <w:tcPr>
            <w:tcW w:w="4606" w:type="dxa"/>
          </w:tcPr>
          <w:p w14:paraId="0783A263" w14:textId="77777777" w:rsidR="00584798" w:rsidRPr="008964F9" w:rsidRDefault="00584798" w:rsidP="008964F9">
            <w:pPr>
              <w:jc w:val="both"/>
              <w:rPr>
                <w:rFonts w:asciiTheme="majorHAnsi" w:hAnsiTheme="majorHAnsi" w:cs="Times New Roman"/>
                <w:sz w:val="20"/>
                <w:szCs w:val="20"/>
              </w:rPr>
            </w:pPr>
            <w:r w:rsidRPr="008964F9">
              <w:rPr>
                <w:rFonts w:asciiTheme="majorHAnsi" w:hAnsiTheme="majorHAnsi" w:cs="Times New Roman"/>
                <w:sz w:val="20"/>
                <w:szCs w:val="20"/>
              </w:rPr>
              <w:t>4.Sınıftaki tutumu nasıl olmalı?</w:t>
            </w:r>
          </w:p>
        </w:tc>
        <w:tc>
          <w:tcPr>
            <w:tcW w:w="4606" w:type="dxa"/>
          </w:tcPr>
          <w:p w14:paraId="5FF97173" w14:textId="77777777" w:rsidR="00584798" w:rsidRPr="008964F9" w:rsidRDefault="00D8771A" w:rsidP="008964F9">
            <w:pPr>
              <w:jc w:val="both"/>
              <w:rPr>
                <w:rFonts w:asciiTheme="majorHAnsi" w:hAnsiTheme="majorHAnsi" w:cs="Times New Roman"/>
                <w:sz w:val="20"/>
                <w:szCs w:val="20"/>
              </w:rPr>
            </w:pPr>
            <w:r w:rsidRPr="008964F9">
              <w:rPr>
                <w:rFonts w:asciiTheme="majorHAnsi" w:hAnsiTheme="majorHAnsi" w:cs="Times New Roman"/>
                <w:sz w:val="20"/>
                <w:szCs w:val="20"/>
              </w:rPr>
              <w:t>Ö8 “kendini belli edebilir” derken,  diğer b</w:t>
            </w:r>
            <w:r w:rsidR="00584798" w:rsidRPr="008964F9">
              <w:rPr>
                <w:rFonts w:asciiTheme="majorHAnsi" w:hAnsiTheme="majorHAnsi" w:cs="Times New Roman"/>
                <w:sz w:val="20"/>
                <w:szCs w:val="20"/>
              </w:rPr>
              <w:t>ütün katılımcılar gözlem yapması gerektiğini, sınıfta kendini belli etmemesi gerektiğini söylemişlerdir.</w:t>
            </w:r>
          </w:p>
        </w:tc>
      </w:tr>
    </w:tbl>
    <w:p w14:paraId="42CC6727" w14:textId="77777777" w:rsidR="00584798" w:rsidRPr="008964F9" w:rsidRDefault="00584798" w:rsidP="008964F9">
      <w:pPr>
        <w:spacing w:after="0" w:line="240" w:lineRule="auto"/>
        <w:ind w:firstLine="708"/>
        <w:jc w:val="both"/>
        <w:rPr>
          <w:rFonts w:asciiTheme="majorHAnsi" w:hAnsiTheme="majorHAnsi" w:cs="Times New Roman"/>
        </w:rPr>
      </w:pPr>
    </w:p>
    <w:p w14:paraId="369E0ABA" w14:textId="77777777" w:rsidR="005D2DFA" w:rsidRPr="008964F9" w:rsidRDefault="005E1899"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 xml:space="preserve">Yukarıdaki tabloya göre sınıf içi gözlem sırasındaki etkinliklerle ilgili olarak genellikle benzer görüşler bildirilmiştir. </w:t>
      </w:r>
      <w:r w:rsidR="00053016" w:rsidRPr="008964F9">
        <w:rPr>
          <w:rFonts w:asciiTheme="majorHAnsi" w:hAnsiTheme="majorHAnsi"/>
          <w:color w:val="auto"/>
          <w:sz w:val="22"/>
          <w:szCs w:val="22"/>
        </w:rPr>
        <w:t>Denetleme sırasında denetmenin bilgi toplarken, psikolojik baskıyı hissettirmeden gözlem yapmasının uygun olduğu ile ilg</w:t>
      </w:r>
      <w:r w:rsidR="00566E28" w:rsidRPr="008964F9">
        <w:rPr>
          <w:rFonts w:asciiTheme="majorHAnsi" w:hAnsiTheme="majorHAnsi"/>
          <w:color w:val="auto"/>
          <w:sz w:val="22"/>
          <w:szCs w:val="22"/>
        </w:rPr>
        <w:t>ili görüşler hakimken, Ö1, Ö3,</w:t>
      </w:r>
      <w:r w:rsidR="00053016" w:rsidRPr="008964F9">
        <w:rPr>
          <w:rFonts w:asciiTheme="majorHAnsi" w:hAnsiTheme="majorHAnsi"/>
          <w:color w:val="auto"/>
          <w:sz w:val="22"/>
          <w:szCs w:val="22"/>
        </w:rPr>
        <w:t xml:space="preserve"> Ö6</w:t>
      </w:r>
      <w:r w:rsidR="00566E28" w:rsidRPr="008964F9">
        <w:rPr>
          <w:rFonts w:asciiTheme="majorHAnsi" w:hAnsiTheme="majorHAnsi"/>
          <w:color w:val="auto"/>
          <w:sz w:val="22"/>
          <w:szCs w:val="22"/>
        </w:rPr>
        <w:t xml:space="preserve"> ve Ö8</w:t>
      </w:r>
      <w:r w:rsidR="00053016" w:rsidRPr="008964F9">
        <w:rPr>
          <w:rFonts w:asciiTheme="majorHAnsi" w:hAnsiTheme="majorHAnsi"/>
          <w:color w:val="auto"/>
          <w:sz w:val="22"/>
          <w:szCs w:val="22"/>
        </w:rPr>
        <w:t xml:space="preserve"> idareden de bilgi alınabileceğini ifade etmiştir.</w:t>
      </w:r>
      <w:r w:rsidRPr="008964F9">
        <w:rPr>
          <w:rFonts w:asciiTheme="majorHAnsi" w:hAnsiTheme="majorHAnsi"/>
          <w:color w:val="auto"/>
          <w:sz w:val="22"/>
          <w:szCs w:val="22"/>
        </w:rPr>
        <w:t xml:space="preserve"> Ayrıca Ö6</w:t>
      </w:r>
      <w:r w:rsidR="00566E28" w:rsidRPr="008964F9">
        <w:rPr>
          <w:rFonts w:asciiTheme="majorHAnsi" w:hAnsiTheme="majorHAnsi"/>
          <w:color w:val="auto"/>
          <w:sz w:val="22"/>
          <w:szCs w:val="22"/>
        </w:rPr>
        <w:t xml:space="preserve"> ve Ö8</w:t>
      </w:r>
      <w:r w:rsidRPr="008964F9">
        <w:rPr>
          <w:rFonts w:asciiTheme="majorHAnsi" w:hAnsiTheme="majorHAnsi"/>
          <w:color w:val="auto"/>
          <w:sz w:val="22"/>
          <w:szCs w:val="22"/>
        </w:rPr>
        <w:t xml:space="preserve"> konuya göre öğrenciden de bilgi alınabileceğini ifade etmiştir.</w:t>
      </w:r>
      <w:r w:rsidR="00053016" w:rsidRPr="008964F9">
        <w:rPr>
          <w:rFonts w:asciiTheme="majorHAnsi" w:hAnsiTheme="majorHAnsi"/>
          <w:color w:val="auto"/>
          <w:sz w:val="22"/>
          <w:szCs w:val="22"/>
        </w:rPr>
        <w:t xml:space="preserve"> </w:t>
      </w:r>
    </w:p>
    <w:p w14:paraId="680E46F4" w14:textId="77777777" w:rsidR="00053016" w:rsidRPr="008964F9" w:rsidRDefault="00053016"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Denetleme yapacak kişinin sınıfta neleri gözlemlemesi gerektiği sorusuna da genelde ortak yanıtlar verilmiştir. Bunlar “</w:t>
      </w:r>
      <w:r w:rsidRPr="008964F9">
        <w:rPr>
          <w:rFonts w:asciiTheme="majorHAnsi" w:hAnsiTheme="majorHAnsi"/>
          <w:i/>
          <w:color w:val="auto"/>
          <w:sz w:val="22"/>
          <w:szCs w:val="22"/>
        </w:rPr>
        <w:t>öğrenci ile iletişim, sınıf hakimiyeti, kullanılan yöntem ve teknikler, duruş, ders işleyişi, zaman yönetimi, kılık kıyafeti, branş yeterliliği, öğrenci odaklı eğitimin yapılıp yapılmadı, materyal kullanımı</w:t>
      </w:r>
      <w:r w:rsidRPr="008964F9">
        <w:rPr>
          <w:rFonts w:asciiTheme="majorHAnsi" w:hAnsiTheme="majorHAnsi"/>
          <w:color w:val="auto"/>
          <w:sz w:val="22"/>
          <w:szCs w:val="22"/>
        </w:rPr>
        <w:t xml:space="preserve">” şeklinde görüşler bildirilmiştir. Yani denetmenin sınıf içerisinde ders ve sınıf içi performansın dışında herhangi bir şeyle ilgilenmesi beklenmemektedir. </w:t>
      </w:r>
    </w:p>
    <w:p w14:paraId="06C4E020" w14:textId="77777777" w:rsidR="00053016" w:rsidRPr="008964F9" w:rsidRDefault="00202BFF"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 xml:space="preserve">Ders içi denetim </w:t>
      </w:r>
      <w:r w:rsidR="00584798" w:rsidRPr="008964F9">
        <w:rPr>
          <w:rFonts w:asciiTheme="majorHAnsi" w:hAnsiTheme="majorHAnsi"/>
          <w:color w:val="auto"/>
          <w:sz w:val="22"/>
          <w:szCs w:val="22"/>
        </w:rPr>
        <w:t xml:space="preserve">sırasında denetmenin derse katılıp katılmaması ile ilgili görüşlere bakıldığında da </w:t>
      </w:r>
      <w:r w:rsidR="005E1899" w:rsidRPr="008964F9">
        <w:rPr>
          <w:rFonts w:asciiTheme="majorHAnsi" w:hAnsiTheme="majorHAnsi"/>
          <w:color w:val="auto"/>
          <w:sz w:val="22"/>
          <w:szCs w:val="22"/>
        </w:rPr>
        <w:t>Ö7 “evet” ve Ö4</w:t>
      </w:r>
      <w:r w:rsidR="00566E28" w:rsidRPr="008964F9">
        <w:rPr>
          <w:rFonts w:asciiTheme="majorHAnsi" w:hAnsiTheme="majorHAnsi"/>
          <w:color w:val="auto"/>
          <w:sz w:val="22"/>
          <w:szCs w:val="22"/>
        </w:rPr>
        <w:t>, Ö8</w:t>
      </w:r>
      <w:r w:rsidR="005E1899" w:rsidRPr="008964F9">
        <w:rPr>
          <w:rFonts w:asciiTheme="majorHAnsi" w:hAnsiTheme="majorHAnsi"/>
          <w:color w:val="auto"/>
          <w:sz w:val="22"/>
          <w:szCs w:val="22"/>
        </w:rPr>
        <w:t xml:space="preserve"> “</w:t>
      </w:r>
      <w:r w:rsidR="005E1899" w:rsidRPr="008964F9">
        <w:rPr>
          <w:rFonts w:asciiTheme="majorHAnsi" w:hAnsiTheme="majorHAnsi"/>
          <w:i/>
          <w:color w:val="auto"/>
          <w:sz w:val="22"/>
          <w:szCs w:val="22"/>
        </w:rPr>
        <w:t xml:space="preserve">derse katılmalı, öğrencilere konuyla alakalı soru sormalı, öğretmen de bakıp gidiyorlar diye düşünmesin, bir denetleme tedirginliği oluşmalı” </w:t>
      </w:r>
      <w:r w:rsidR="005E1899" w:rsidRPr="008964F9">
        <w:rPr>
          <w:rFonts w:asciiTheme="majorHAnsi" w:hAnsiTheme="majorHAnsi"/>
          <w:color w:val="auto"/>
          <w:sz w:val="22"/>
          <w:szCs w:val="22"/>
        </w:rPr>
        <w:t>şeklinde görüş bildirmiştir. Yani klasik yaklaşımların oluşturduğu denetim gerginliğini ve derse müdahaleyi olumlu bulmaktadır. Diğer ka</w:t>
      </w:r>
      <w:r w:rsidR="00566E28" w:rsidRPr="008964F9">
        <w:rPr>
          <w:rFonts w:asciiTheme="majorHAnsi" w:hAnsiTheme="majorHAnsi"/>
          <w:color w:val="auto"/>
          <w:sz w:val="22"/>
          <w:szCs w:val="22"/>
        </w:rPr>
        <w:t>tılımcıların ise yorumları Ö4,</w:t>
      </w:r>
      <w:r w:rsidR="005E1899" w:rsidRPr="008964F9">
        <w:rPr>
          <w:rFonts w:asciiTheme="majorHAnsi" w:hAnsiTheme="majorHAnsi"/>
          <w:color w:val="auto"/>
          <w:sz w:val="22"/>
          <w:szCs w:val="22"/>
        </w:rPr>
        <w:t xml:space="preserve"> Ö7</w:t>
      </w:r>
      <w:r w:rsidR="00566E28" w:rsidRPr="008964F9">
        <w:rPr>
          <w:rFonts w:asciiTheme="majorHAnsi" w:hAnsiTheme="majorHAnsi"/>
          <w:color w:val="auto"/>
          <w:sz w:val="22"/>
          <w:szCs w:val="22"/>
        </w:rPr>
        <w:t xml:space="preserve"> ve Ö8’</w:t>
      </w:r>
      <w:r w:rsidR="005E1899" w:rsidRPr="008964F9">
        <w:rPr>
          <w:rFonts w:asciiTheme="majorHAnsi" w:hAnsiTheme="majorHAnsi"/>
          <w:color w:val="auto"/>
          <w:sz w:val="22"/>
          <w:szCs w:val="22"/>
        </w:rPr>
        <w:t>in yorumuna ters düşmektedir. Ö2 bu duruma “</w:t>
      </w:r>
      <w:r w:rsidR="005E1899" w:rsidRPr="008964F9">
        <w:rPr>
          <w:rFonts w:asciiTheme="majorHAnsi" w:hAnsiTheme="majorHAnsi"/>
          <w:i/>
          <w:color w:val="auto"/>
          <w:sz w:val="22"/>
          <w:szCs w:val="22"/>
        </w:rPr>
        <w:t xml:space="preserve">branş hakkında bilgisi yoksa asla, gözlemlemeli, katılmamalı” </w:t>
      </w:r>
      <w:r w:rsidR="005E1899" w:rsidRPr="008964F9">
        <w:rPr>
          <w:rFonts w:asciiTheme="majorHAnsi" w:hAnsiTheme="majorHAnsi"/>
          <w:color w:val="auto"/>
          <w:sz w:val="22"/>
          <w:szCs w:val="22"/>
        </w:rPr>
        <w:t>şeklinde yorum getirerek özellikle branş hakkında hakimiyet gerekliliğine de dikkat çekmişt</w:t>
      </w:r>
      <w:r w:rsidR="00970173" w:rsidRPr="008964F9">
        <w:rPr>
          <w:rFonts w:asciiTheme="majorHAnsi" w:hAnsiTheme="majorHAnsi"/>
          <w:color w:val="auto"/>
          <w:sz w:val="22"/>
          <w:szCs w:val="22"/>
        </w:rPr>
        <w:t xml:space="preserve">ir. </w:t>
      </w:r>
      <w:r w:rsidR="00970173" w:rsidRPr="008964F9">
        <w:rPr>
          <w:rFonts w:asciiTheme="majorHAnsi" w:hAnsiTheme="majorHAnsi"/>
          <w:sz w:val="22"/>
          <w:szCs w:val="22"/>
        </w:rPr>
        <w:t xml:space="preserve">Kayıkçı ve diğerlerinin (2014) yaptığı araştırmada da buna benzer ifadeler dikkat çekmektedir. </w:t>
      </w:r>
    </w:p>
    <w:p w14:paraId="49D6EB2A" w14:textId="1160A86F" w:rsidR="005E1899" w:rsidRPr="008964F9" w:rsidRDefault="005E1899"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Denetmenlerin sınıftaki tutumları ile ilgili de Ö7 “</w:t>
      </w:r>
      <w:r w:rsidRPr="008964F9">
        <w:rPr>
          <w:rFonts w:asciiTheme="majorHAnsi" w:hAnsiTheme="majorHAnsi"/>
          <w:i/>
          <w:color w:val="auto"/>
          <w:sz w:val="22"/>
          <w:szCs w:val="22"/>
        </w:rPr>
        <w:t>gözlemci, yeri geldiğinde katılımcı</w:t>
      </w:r>
      <w:r w:rsidRPr="008964F9">
        <w:rPr>
          <w:rFonts w:asciiTheme="majorHAnsi" w:hAnsiTheme="majorHAnsi"/>
          <w:color w:val="auto"/>
          <w:sz w:val="22"/>
          <w:szCs w:val="22"/>
        </w:rPr>
        <w:t>”</w:t>
      </w:r>
      <w:r w:rsidR="00566E28" w:rsidRPr="008964F9">
        <w:rPr>
          <w:rFonts w:asciiTheme="majorHAnsi" w:hAnsiTheme="majorHAnsi"/>
          <w:color w:val="auto"/>
          <w:sz w:val="22"/>
          <w:szCs w:val="22"/>
        </w:rPr>
        <w:t xml:space="preserve">, </w:t>
      </w:r>
      <w:r w:rsidRPr="008964F9">
        <w:rPr>
          <w:rFonts w:asciiTheme="majorHAnsi" w:hAnsiTheme="majorHAnsi"/>
          <w:color w:val="auto"/>
          <w:sz w:val="22"/>
          <w:szCs w:val="22"/>
        </w:rPr>
        <w:t xml:space="preserve"> </w:t>
      </w:r>
      <w:r w:rsidR="00566E28" w:rsidRPr="008964F9">
        <w:rPr>
          <w:rFonts w:asciiTheme="majorHAnsi" w:hAnsiTheme="majorHAnsi"/>
          <w:color w:val="auto"/>
          <w:sz w:val="22"/>
          <w:szCs w:val="22"/>
        </w:rPr>
        <w:t xml:space="preserve">Ö8 </w:t>
      </w:r>
      <w:r w:rsidR="00566E28" w:rsidRPr="008964F9">
        <w:rPr>
          <w:rFonts w:asciiTheme="majorHAnsi" w:hAnsiTheme="majorHAnsi"/>
          <w:i/>
          <w:color w:val="auto"/>
          <w:sz w:val="22"/>
          <w:szCs w:val="22"/>
        </w:rPr>
        <w:t>“resmi olmalı, öğrenciler de fark</w:t>
      </w:r>
      <w:r w:rsidR="002406D7">
        <w:rPr>
          <w:rFonts w:asciiTheme="majorHAnsi" w:hAnsiTheme="majorHAnsi"/>
          <w:i/>
          <w:color w:val="auto"/>
          <w:sz w:val="22"/>
          <w:szCs w:val="22"/>
        </w:rPr>
        <w:t xml:space="preserve"> </w:t>
      </w:r>
      <w:r w:rsidR="00566E28" w:rsidRPr="008964F9">
        <w:rPr>
          <w:rFonts w:asciiTheme="majorHAnsi" w:hAnsiTheme="majorHAnsi"/>
          <w:i/>
          <w:color w:val="auto"/>
          <w:sz w:val="22"/>
          <w:szCs w:val="22"/>
        </w:rPr>
        <w:t xml:space="preserve">edebilir” </w:t>
      </w:r>
      <w:r w:rsidR="00566E28" w:rsidRPr="008964F9">
        <w:rPr>
          <w:rFonts w:asciiTheme="majorHAnsi" w:hAnsiTheme="majorHAnsi"/>
          <w:color w:val="auto"/>
          <w:sz w:val="22"/>
          <w:szCs w:val="22"/>
        </w:rPr>
        <w:t>görüşünü bildirmişlerd</w:t>
      </w:r>
      <w:r w:rsidRPr="008964F9">
        <w:rPr>
          <w:rFonts w:asciiTheme="majorHAnsi" w:hAnsiTheme="majorHAnsi"/>
          <w:color w:val="auto"/>
          <w:sz w:val="22"/>
          <w:szCs w:val="22"/>
        </w:rPr>
        <w:t>ir. Bunun dışında diğer katılımcılara ait yorumlar şu şekildedir.</w:t>
      </w:r>
    </w:p>
    <w:p w14:paraId="5508854B" w14:textId="77777777" w:rsidR="00CE60BC" w:rsidRPr="008964F9" w:rsidRDefault="00CE60BC"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Ö1 “</w:t>
      </w:r>
      <w:r w:rsidRPr="008964F9">
        <w:rPr>
          <w:rFonts w:asciiTheme="majorHAnsi" w:hAnsiTheme="majorHAnsi"/>
          <w:i/>
          <w:color w:val="auto"/>
          <w:sz w:val="22"/>
          <w:szCs w:val="22"/>
        </w:rPr>
        <w:t>arka sırada gözlem yapmalı, soyutlanmalı”.</w:t>
      </w:r>
    </w:p>
    <w:p w14:paraId="42EE82AF" w14:textId="77777777" w:rsidR="00CE60BC" w:rsidRPr="008964F9" w:rsidRDefault="00CE60BC"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Ö2 “</w:t>
      </w:r>
      <w:r w:rsidRPr="008964F9">
        <w:rPr>
          <w:rFonts w:asciiTheme="majorHAnsi" w:hAnsiTheme="majorHAnsi"/>
          <w:i/>
          <w:color w:val="auto"/>
          <w:sz w:val="22"/>
          <w:szCs w:val="22"/>
        </w:rPr>
        <w:t>sadece gözlem yapmalı, yargılayıcı hiçbir ifade kullanmamalı, beden dili yargılayıcı olmamalı, yoksa objektif olmaz</w:t>
      </w:r>
      <w:r w:rsidRPr="008964F9">
        <w:rPr>
          <w:rFonts w:asciiTheme="majorHAnsi" w:hAnsiTheme="majorHAnsi"/>
          <w:color w:val="auto"/>
          <w:sz w:val="22"/>
          <w:szCs w:val="22"/>
        </w:rPr>
        <w:t>”.</w:t>
      </w:r>
    </w:p>
    <w:p w14:paraId="531857C1" w14:textId="77777777" w:rsidR="00CE60BC" w:rsidRPr="008964F9" w:rsidRDefault="00CE60BC"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Ö3 “</w:t>
      </w:r>
      <w:r w:rsidRPr="008964F9">
        <w:rPr>
          <w:rFonts w:asciiTheme="majorHAnsi" w:hAnsiTheme="majorHAnsi"/>
          <w:i/>
          <w:color w:val="auto"/>
          <w:sz w:val="22"/>
          <w:szCs w:val="22"/>
        </w:rPr>
        <w:t>yok gibi davranmalı, soyutlanmalı, en arkada olmalı, gözlem yapmalı</w:t>
      </w:r>
      <w:r w:rsidRPr="008964F9">
        <w:rPr>
          <w:rFonts w:asciiTheme="majorHAnsi" w:hAnsiTheme="majorHAnsi"/>
          <w:color w:val="auto"/>
          <w:sz w:val="22"/>
          <w:szCs w:val="22"/>
        </w:rPr>
        <w:t>”.</w:t>
      </w:r>
    </w:p>
    <w:p w14:paraId="67EB5B55" w14:textId="77777777" w:rsidR="005E1899" w:rsidRPr="008964F9" w:rsidRDefault="005E1899"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Ö4 “</w:t>
      </w:r>
      <w:r w:rsidRPr="008964F9">
        <w:rPr>
          <w:rFonts w:asciiTheme="majorHAnsi" w:hAnsiTheme="majorHAnsi"/>
          <w:i/>
          <w:color w:val="auto"/>
          <w:sz w:val="22"/>
          <w:szCs w:val="22"/>
        </w:rPr>
        <w:t>Öğretmene sınıfının lideri olduğunu hissettirmeli, öğretmenin ders konusun</w:t>
      </w:r>
      <w:r w:rsidR="00CE60BC" w:rsidRPr="008964F9">
        <w:rPr>
          <w:rFonts w:asciiTheme="majorHAnsi" w:hAnsiTheme="majorHAnsi"/>
          <w:i/>
          <w:color w:val="auto"/>
          <w:sz w:val="22"/>
          <w:szCs w:val="22"/>
        </w:rPr>
        <w:t>da denetmenden de ön planda olduğunu bilmeli</w:t>
      </w:r>
      <w:r w:rsidR="00CE60BC" w:rsidRPr="008964F9">
        <w:rPr>
          <w:rFonts w:asciiTheme="majorHAnsi" w:hAnsiTheme="majorHAnsi"/>
          <w:color w:val="auto"/>
          <w:sz w:val="22"/>
          <w:szCs w:val="22"/>
        </w:rPr>
        <w:t>”.</w:t>
      </w:r>
    </w:p>
    <w:p w14:paraId="4B1BAC03" w14:textId="77777777" w:rsidR="00566E28" w:rsidRPr="008964F9" w:rsidRDefault="00CE60BC" w:rsidP="008964F9">
      <w:pPr>
        <w:pStyle w:val="Default"/>
        <w:ind w:firstLine="708"/>
        <w:jc w:val="both"/>
        <w:rPr>
          <w:rFonts w:asciiTheme="majorHAnsi" w:hAnsiTheme="majorHAnsi"/>
          <w:color w:val="auto"/>
          <w:sz w:val="22"/>
          <w:szCs w:val="22"/>
        </w:rPr>
      </w:pPr>
      <w:r w:rsidRPr="008964F9">
        <w:rPr>
          <w:rFonts w:asciiTheme="majorHAnsi" w:hAnsiTheme="majorHAnsi"/>
          <w:color w:val="auto"/>
          <w:sz w:val="22"/>
          <w:szCs w:val="22"/>
        </w:rPr>
        <w:t>Ö5 “</w:t>
      </w:r>
      <w:r w:rsidRPr="008964F9">
        <w:rPr>
          <w:rFonts w:asciiTheme="majorHAnsi" w:hAnsiTheme="majorHAnsi"/>
          <w:i/>
          <w:color w:val="auto"/>
          <w:sz w:val="22"/>
          <w:szCs w:val="22"/>
        </w:rPr>
        <w:t>otoriter ve sorgulayıcı değil, gözlemci olmalı, öğretmenin otoritesini sarsmamalı</w:t>
      </w:r>
      <w:r w:rsidR="00566E28" w:rsidRPr="008964F9">
        <w:rPr>
          <w:rFonts w:asciiTheme="majorHAnsi" w:hAnsiTheme="majorHAnsi"/>
          <w:color w:val="auto"/>
          <w:sz w:val="22"/>
          <w:szCs w:val="22"/>
        </w:rPr>
        <w:t>” ş</w:t>
      </w:r>
      <w:r w:rsidRPr="008964F9">
        <w:rPr>
          <w:rFonts w:asciiTheme="majorHAnsi" w:hAnsiTheme="majorHAnsi"/>
          <w:color w:val="auto"/>
          <w:sz w:val="22"/>
          <w:szCs w:val="22"/>
        </w:rPr>
        <w:t xml:space="preserve">eklinde görüşler bildirmişlerdir. Görüşlere bakıldığında genel olarak denetmenin sınıfta sorgulayıcı, gerginlik yaratıcı, açık arayıcı bir tarzda olmamalı gerektiği ifade edilmiştir. Bu durum öğretmenlerin denetimden rahatsız olmak istemediklerini, denetimden sınıf içerisindeki otoritelerini sarsmaması gerektiğini düşündüklerini göstermektedir. </w:t>
      </w:r>
      <w:r w:rsidR="0058076D" w:rsidRPr="008964F9">
        <w:rPr>
          <w:rFonts w:asciiTheme="majorHAnsi" w:hAnsiTheme="majorHAnsi"/>
          <w:color w:val="auto"/>
          <w:sz w:val="22"/>
          <w:szCs w:val="22"/>
        </w:rPr>
        <w:t>Yavuz’</w:t>
      </w:r>
      <w:r w:rsidR="004F1F96" w:rsidRPr="008964F9">
        <w:rPr>
          <w:rFonts w:asciiTheme="majorHAnsi" w:hAnsiTheme="majorHAnsi"/>
          <w:color w:val="auto"/>
          <w:sz w:val="22"/>
          <w:szCs w:val="22"/>
        </w:rPr>
        <w:t>a (1995) göre</w:t>
      </w:r>
      <w:r w:rsidR="0058076D" w:rsidRPr="008964F9">
        <w:rPr>
          <w:rFonts w:asciiTheme="majorHAnsi" w:hAnsiTheme="majorHAnsi"/>
          <w:color w:val="auto"/>
          <w:sz w:val="22"/>
          <w:szCs w:val="22"/>
        </w:rPr>
        <w:t xml:space="preserve"> klasik denetim yaklaşımıyla denetim yapılan kurumlarda </w:t>
      </w:r>
      <w:r w:rsidR="004F1F96" w:rsidRPr="008964F9">
        <w:rPr>
          <w:rFonts w:asciiTheme="majorHAnsi" w:hAnsiTheme="majorHAnsi"/>
          <w:color w:val="auto"/>
          <w:sz w:val="22"/>
          <w:szCs w:val="22"/>
        </w:rPr>
        <w:t xml:space="preserve">öğretmenler gözlem aşaması ile ilgili olumsuz görüş bildirmişlerdir. Bu durum çağdaş denetim yaklaşımlarındaki yapıcı, rehber, derse müdahale etmeden gözlem yapan denetmen anlayışından uzak bir denetimin ortaya koyduğu izleri </w:t>
      </w:r>
      <w:r w:rsidR="004F1F96" w:rsidRPr="008964F9">
        <w:rPr>
          <w:rFonts w:asciiTheme="majorHAnsi" w:hAnsiTheme="majorHAnsi"/>
          <w:color w:val="auto"/>
          <w:sz w:val="22"/>
          <w:szCs w:val="22"/>
        </w:rPr>
        <w:lastRenderedPageBreak/>
        <w:t xml:space="preserve">yansıtmaktadır. </w:t>
      </w:r>
      <w:r w:rsidR="00970173" w:rsidRPr="008964F9">
        <w:rPr>
          <w:rFonts w:asciiTheme="majorHAnsi" w:hAnsiTheme="majorHAnsi"/>
          <w:sz w:val="22"/>
          <w:szCs w:val="22"/>
        </w:rPr>
        <w:t xml:space="preserve">Kayıkçı ve diğerlerinin (2014) araştırmasında da okul müdürleri, objektif, yıkıcı olmayan, incitmeden yapılan denetim ve gözlemlerin öğretmenin performansını artırdığı şeklinde görüş belirtmişlerdir. </w:t>
      </w:r>
    </w:p>
    <w:p w14:paraId="7FA2CAA6" w14:textId="77777777" w:rsidR="00CE60BC" w:rsidRPr="008964F9" w:rsidRDefault="00CE60BC" w:rsidP="008964F9">
      <w:pPr>
        <w:pStyle w:val="Default"/>
        <w:numPr>
          <w:ilvl w:val="0"/>
          <w:numId w:val="7"/>
        </w:numPr>
        <w:jc w:val="both"/>
        <w:rPr>
          <w:rFonts w:asciiTheme="majorHAnsi" w:hAnsiTheme="majorHAnsi"/>
          <w:b/>
          <w:sz w:val="22"/>
          <w:szCs w:val="22"/>
        </w:rPr>
      </w:pPr>
      <w:r w:rsidRPr="008964F9">
        <w:rPr>
          <w:rFonts w:asciiTheme="majorHAnsi" w:hAnsiTheme="majorHAnsi"/>
          <w:b/>
          <w:sz w:val="22"/>
          <w:szCs w:val="22"/>
        </w:rPr>
        <w:t>Çözümleme ve Planlama</w:t>
      </w:r>
    </w:p>
    <w:p w14:paraId="23454129" w14:textId="77777777" w:rsidR="00CE60BC" w:rsidRDefault="00CE60BC" w:rsidP="008964F9">
      <w:pPr>
        <w:pStyle w:val="Default"/>
        <w:ind w:firstLine="708"/>
        <w:jc w:val="both"/>
        <w:rPr>
          <w:rFonts w:asciiTheme="majorHAnsi" w:hAnsiTheme="majorHAnsi"/>
          <w:sz w:val="22"/>
          <w:szCs w:val="22"/>
        </w:rPr>
      </w:pPr>
      <w:r w:rsidRPr="008964F9">
        <w:rPr>
          <w:rFonts w:asciiTheme="majorHAnsi" w:hAnsiTheme="majorHAnsi"/>
          <w:sz w:val="22"/>
          <w:szCs w:val="22"/>
        </w:rPr>
        <w:t xml:space="preserve">Bu </w:t>
      </w:r>
      <w:r w:rsidR="00DA2163" w:rsidRPr="008964F9">
        <w:rPr>
          <w:rFonts w:asciiTheme="majorHAnsi" w:hAnsiTheme="majorHAnsi"/>
          <w:sz w:val="22"/>
          <w:szCs w:val="22"/>
        </w:rPr>
        <w:t>aşama</w:t>
      </w:r>
      <w:r w:rsidRPr="008964F9">
        <w:rPr>
          <w:rFonts w:asciiTheme="majorHAnsi" w:hAnsiTheme="majorHAnsi"/>
          <w:sz w:val="22"/>
          <w:szCs w:val="22"/>
        </w:rPr>
        <w:t xml:space="preserve"> gözlem ile son görüşme arasındaki analiz ve planlama sürecidir. Gözlemi yapan denetmen topladığı verileri burada betimler, belli başlıklar altında gruplandırır ve öğretmenle yapacağı son görüşme ile ilgili bazı kararlar alır. Bu aşamaya ait etkinliklerle ilgili sorular ve yapılan görüşler aşağıdaki tabloda özetlenmiştir. </w:t>
      </w:r>
    </w:p>
    <w:p w14:paraId="0B800CBC" w14:textId="77777777" w:rsidR="008964F9" w:rsidRPr="008964F9" w:rsidRDefault="008964F9" w:rsidP="008964F9">
      <w:pPr>
        <w:pStyle w:val="Default"/>
        <w:ind w:firstLine="708"/>
        <w:jc w:val="both"/>
        <w:rPr>
          <w:rFonts w:asciiTheme="majorHAnsi" w:hAnsiTheme="majorHAnsi"/>
          <w:sz w:val="22"/>
          <w:szCs w:val="22"/>
        </w:rPr>
      </w:pPr>
    </w:p>
    <w:p w14:paraId="32E1894D" w14:textId="77E20F35" w:rsidR="00CE60BC" w:rsidRPr="008964F9" w:rsidRDefault="00526A7E" w:rsidP="008964F9">
      <w:pPr>
        <w:spacing w:after="0" w:line="240" w:lineRule="auto"/>
        <w:ind w:firstLine="708"/>
        <w:jc w:val="both"/>
        <w:rPr>
          <w:rFonts w:asciiTheme="majorHAnsi" w:hAnsiTheme="majorHAnsi" w:cs="Times New Roman"/>
        </w:rPr>
      </w:pPr>
      <w:r w:rsidRPr="008964F9">
        <w:rPr>
          <w:rFonts w:asciiTheme="majorHAnsi" w:hAnsiTheme="majorHAnsi" w:cs="Times New Roman"/>
          <w:b/>
        </w:rPr>
        <w:t>Tablo 5</w:t>
      </w:r>
      <w:r w:rsidR="00CE60BC" w:rsidRPr="008964F9">
        <w:rPr>
          <w:rFonts w:asciiTheme="majorHAnsi" w:hAnsiTheme="majorHAnsi" w:cs="Times New Roman"/>
          <w:b/>
        </w:rPr>
        <w:t>.</w:t>
      </w:r>
      <w:r w:rsidR="008964F9">
        <w:rPr>
          <w:rFonts w:asciiTheme="majorHAnsi" w:hAnsiTheme="majorHAnsi" w:cs="Times New Roman"/>
        </w:rPr>
        <w:t xml:space="preserve"> </w:t>
      </w:r>
      <w:r w:rsidR="008964F9" w:rsidRPr="008964F9">
        <w:rPr>
          <w:rFonts w:asciiTheme="majorHAnsi" w:hAnsiTheme="majorHAnsi" w:cs="Times New Roman"/>
          <w:i/>
        </w:rPr>
        <w:t>‘</w:t>
      </w:r>
      <w:r w:rsidRPr="008964F9">
        <w:rPr>
          <w:rFonts w:asciiTheme="majorHAnsi" w:hAnsiTheme="majorHAnsi" w:cs="Times New Roman"/>
          <w:i/>
        </w:rPr>
        <w:t>Çözümleme ve Planlama</w:t>
      </w:r>
      <w:r w:rsidR="008964F9" w:rsidRPr="008964F9">
        <w:rPr>
          <w:rFonts w:asciiTheme="majorHAnsi" w:hAnsiTheme="majorHAnsi" w:cs="Times New Roman"/>
          <w:i/>
        </w:rPr>
        <w:t>’</w:t>
      </w:r>
      <w:r w:rsidR="00CE60BC" w:rsidRPr="008964F9">
        <w:rPr>
          <w:rFonts w:asciiTheme="majorHAnsi" w:hAnsiTheme="majorHAnsi" w:cs="Times New Roman"/>
          <w:i/>
        </w:rPr>
        <w:t xml:space="preserve"> </w:t>
      </w:r>
      <w:r w:rsidR="00DA2163" w:rsidRPr="008964F9">
        <w:rPr>
          <w:rFonts w:asciiTheme="majorHAnsi" w:hAnsiTheme="majorHAnsi" w:cs="Times New Roman"/>
          <w:i/>
        </w:rPr>
        <w:t>temasın</w:t>
      </w:r>
      <w:r w:rsidR="00CE60BC" w:rsidRPr="008964F9">
        <w:rPr>
          <w:rFonts w:asciiTheme="majorHAnsi" w:hAnsiTheme="majorHAnsi" w:cs="Times New Roman"/>
          <w:i/>
        </w:rPr>
        <w:t>a ilişkin sorular ve katılımcı görüşleri</w:t>
      </w:r>
    </w:p>
    <w:tbl>
      <w:tblPr>
        <w:tblStyle w:val="TableGrid"/>
        <w:tblW w:w="0" w:type="auto"/>
        <w:tblBorders>
          <w:insideV w:val="none" w:sz="0" w:space="0" w:color="auto"/>
        </w:tblBorders>
        <w:tblLook w:val="04A0" w:firstRow="1" w:lastRow="0" w:firstColumn="1" w:lastColumn="0" w:noHBand="0" w:noVBand="1"/>
      </w:tblPr>
      <w:tblGrid>
        <w:gridCol w:w="3738"/>
        <w:gridCol w:w="5324"/>
      </w:tblGrid>
      <w:tr w:rsidR="00526A7E" w:rsidRPr="008964F9" w14:paraId="16DF1465" w14:textId="77777777" w:rsidTr="008964F9">
        <w:tc>
          <w:tcPr>
            <w:tcW w:w="3794" w:type="dxa"/>
          </w:tcPr>
          <w:p w14:paraId="115D2CC9" w14:textId="77777777" w:rsidR="00526A7E" w:rsidRPr="008964F9" w:rsidRDefault="00342BD5" w:rsidP="008964F9">
            <w:pPr>
              <w:jc w:val="center"/>
              <w:rPr>
                <w:rFonts w:asciiTheme="majorHAnsi" w:hAnsiTheme="majorHAnsi" w:cs="Times New Roman"/>
                <w:b/>
                <w:sz w:val="20"/>
                <w:szCs w:val="20"/>
              </w:rPr>
            </w:pPr>
            <w:r w:rsidRPr="008964F9">
              <w:rPr>
                <w:rFonts w:asciiTheme="majorHAnsi" w:hAnsiTheme="majorHAnsi" w:cs="Times New Roman"/>
                <w:b/>
                <w:sz w:val="20"/>
                <w:szCs w:val="20"/>
              </w:rPr>
              <w:t>Sorular</w:t>
            </w:r>
          </w:p>
        </w:tc>
        <w:tc>
          <w:tcPr>
            <w:tcW w:w="5418" w:type="dxa"/>
          </w:tcPr>
          <w:p w14:paraId="3E8BDE61" w14:textId="77777777" w:rsidR="00526A7E" w:rsidRPr="008964F9" w:rsidRDefault="00342BD5" w:rsidP="008964F9">
            <w:pPr>
              <w:jc w:val="center"/>
              <w:rPr>
                <w:rFonts w:asciiTheme="majorHAnsi" w:hAnsiTheme="majorHAnsi" w:cs="Times New Roman"/>
                <w:b/>
                <w:sz w:val="20"/>
                <w:szCs w:val="20"/>
              </w:rPr>
            </w:pPr>
            <w:r w:rsidRPr="008964F9">
              <w:rPr>
                <w:rFonts w:asciiTheme="majorHAnsi" w:hAnsiTheme="majorHAnsi" w:cs="Times New Roman"/>
                <w:b/>
                <w:sz w:val="20"/>
                <w:szCs w:val="20"/>
              </w:rPr>
              <w:t>Katılımcı Görüşleri</w:t>
            </w:r>
          </w:p>
        </w:tc>
      </w:tr>
      <w:tr w:rsidR="00526A7E" w:rsidRPr="008964F9" w14:paraId="651F579B" w14:textId="77777777" w:rsidTr="008964F9">
        <w:tc>
          <w:tcPr>
            <w:tcW w:w="3794" w:type="dxa"/>
          </w:tcPr>
          <w:p w14:paraId="071E226A" w14:textId="77777777" w:rsidR="00526A7E" w:rsidRPr="008964F9" w:rsidRDefault="00526A7E" w:rsidP="008964F9">
            <w:pPr>
              <w:jc w:val="both"/>
              <w:rPr>
                <w:rFonts w:asciiTheme="majorHAnsi" w:hAnsiTheme="majorHAnsi" w:cs="Times New Roman"/>
                <w:sz w:val="20"/>
                <w:szCs w:val="20"/>
              </w:rPr>
            </w:pPr>
            <w:r w:rsidRPr="008964F9">
              <w:rPr>
                <w:rFonts w:asciiTheme="majorHAnsi" w:hAnsiTheme="majorHAnsi" w:cs="Times New Roman"/>
                <w:sz w:val="20"/>
                <w:szCs w:val="20"/>
              </w:rPr>
              <w:t>1.Denetleyen kişi gözlemden sonra sizinle ilgili bilgileri nasıl yorumlamalı?</w:t>
            </w:r>
          </w:p>
        </w:tc>
        <w:tc>
          <w:tcPr>
            <w:tcW w:w="5418" w:type="dxa"/>
          </w:tcPr>
          <w:p w14:paraId="2A1AE712" w14:textId="77777777" w:rsidR="00526A7E" w:rsidRPr="008964F9" w:rsidRDefault="00342BD5" w:rsidP="008964F9">
            <w:pPr>
              <w:jc w:val="both"/>
              <w:rPr>
                <w:rFonts w:asciiTheme="majorHAnsi" w:hAnsiTheme="majorHAnsi" w:cs="Times New Roman"/>
                <w:sz w:val="20"/>
                <w:szCs w:val="20"/>
              </w:rPr>
            </w:pPr>
            <w:r w:rsidRPr="008964F9">
              <w:rPr>
                <w:rFonts w:asciiTheme="majorHAnsi" w:hAnsiTheme="majorHAnsi" w:cs="Times New Roman"/>
                <w:sz w:val="20"/>
                <w:szCs w:val="20"/>
              </w:rPr>
              <w:t>Ö3 ve Ö4 o dersle sınırlı kalmaması gerektiğini, diğerleri de objektif ve mesleki açıdan yanıtlarını vermişlerdir.</w:t>
            </w:r>
          </w:p>
        </w:tc>
      </w:tr>
      <w:tr w:rsidR="00526A7E" w:rsidRPr="008964F9" w14:paraId="5F9C8298" w14:textId="77777777" w:rsidTr="008964F9">
        <w:tc>
          <w:tcPr>
            <w:tcW w:w="3794" w:type="dxa"/>
          </w:tcPr>
          <w:p w14:paraId="7E70CCBE" w14:textId="77777777" w:rsidR="00526A7E" w:rsidRPr="008964F9" w:rsidRDefault="00342BD5" w:rsidP="008964F9">
            <w:pPr>
              <w:jc w:val="both"/>
              <w:rPr>
                <w:rFonts w:asciiTheme="majorHAnsi" w:hAnsiTheme="majorHAnsi" w:cs="Times New Roman"/>
                <w:sz w:val="20"/>
                <w:szCs w:val="20"/>
              </w:rPr>
            </w:pPr>
            <w:r w:rsidRPr="008964F9">
              <w:rPr>
                <w:rFonts w:asciiTheme="majorHAnsi" w:hAnsiTheme="majorHAnsi" w:cs="Times New Roman"/>
                <w:sz w:val="20"/>
                <w:szCs w:val="20"/>
              </w:rPr>
              <w:t>2.</w:t>
            </w:r>
            <w:r w:rsidR="00526A7E" w:rsidRPr="008964F9">
              <w:rPr>
                <w:rFonts w:asciiTheme="majorHAnsi" w:hAnsiTheme="majorHAnsi" w:cs="Times New Roman"/>
                <w:sz w:val="20"/>
                <w:szCs w:val="20"/>
              </w:rPr>
              <w:t>Denetleyen kişi sizinle denetimden sonra görüşme yapmalı mı?</w:t>
            </w:r>
          </w:p>
        </w:tc>
        <w:tc>
          <w:tcPr>
            <w:tcW w:w="5418" w:type="dxa"/>
          </w:tcPr>
          <w:p w14:paraId="486B8365" w14:textId="77777777" w:rsidR="00526A7E" w:rsidRPr="008964F9" w:rsidRDefault="00342BD5" w:rsidP="008964F9">
            <w:pPr>
              <w:jc w:val="both"/>
              <w:rPr>
                <w:rFonts w:asciiTheme="majorHAnsi" w:hAnsiTheme="majorHAnsi" w:cs="Times New Roman"/>
                <w:sz w:val="20"/>
                <w:szCs w:val="20"/>
              </w:rPr>
            </w:pPr>
            <w:r w:rsidRPr="008964F9">
              <w:rPr>
                <w:rFonts w:asciiTheme="majorHAnsi" w:hAnsiTheme="majorHAnsi" w:cs="Times New Roman"/>
                <w:sz w:val="20"/>
                <w:szCs w:val="20"/>
              </w:rPr>
              <w:t>Ö3 “gerek yok” ve Ö4 “öğretmene sormalı, isterse görüşmeli” derken, diğerleri evet yanıtını vermişlerdir.</w:t>
            </w:r>
          </w:p>
        </w:tc>
      </w:tr>
      <w:tr w:rsidR="00526A7E" w:rsidRPr="008964F9" w14:paraId="17378F6F" w14:textId="77777777" w:rsidTr="008964F9">
        <w:tc>
          <w:tcPr>
            <w:tcW w:w="3794" w:type="dxa"/>
          </w:tcPr>
          <w:p w14:paraId="124AF74F" w14:textId="77777777" w:rsidR="00526A7E" w:rsidRPr="008964F9" w:rsidRDefault="00342BD5" w:rsidP="008964F9">
            <w:pPr>
              <w:jc w:val="both"/>
              <w:rPr>
                <w:rFonts w:asciiTheme="majorHAnsi" w:hAnsiTheme="majorHAnsi" w:cs="Times New Roman"/>
                <w:sz w:val="20"/>
                <w:szCs w:val="20"/>
              </w:rPr>
            </w:pPr>
            <w:r w:rsidRPr="008964F9">
              <w:rPr>
                <w:rFonts w:asciiTheme="majorHAnsi" w:hAnsiTheme="majorHAnsi" w:cs="Times New Roman"/>
                <w:sz w:val="20"/>
                <w:szCs w:val="20"/>
              </w:rPr>
              <w:t>3.</w:t>
            </w:r>
            <w:r w:rsidR="00526A7E" w:rsidRPr="008964F9">
              <w:rPr>
                <w:rFonts w:asciiTheme="majorHAnsi" w:hAnsiTheme="majorHAnsi" w:cs="Times New Roman"/>
                <w:sz w:val="20"/>
                <w:szCs w:val="20"/>
              </w:rPr>
              <w:t>Sizce görüşmeyi nasıl planlamalı?</w:t>
            </w:r>
          </w:p>
        </w:tc>
        <w:tc>
          <w:tcPr>
            <w:tcW w:w="5418" w:type="dxa"/>
          </w:tcPr>
          <w:p w14:paraId="60FE4F5D" w14:textId="77777777" w:rsidR="00526A7E" w:rsidRPr="008964F9" w:rsidRDefault="00342BD5" w:rsidP="008964F9">
            <w:pPr>
              <w:jc w:val="both"/>
              <w:rPr>
                <w:rFonts w:asciiTheme="majorHAnsi" w:hAnsiTheme="majorHAnsi" w:cs="Times New Roman"/>
                <w:sz w:val="20"/>
                <w:szCs w:val="20"/>
              </w:rPr>
            </w:pPr>
            <w:r w:rsidRPr="008964F9">
              <w:rPr>
                <w:rFonts w:asciiTheme="majorHAnsi" w:hAnsiTheme="majorHAnsi" w:cs="Times New Roman"/>
                <w:sz w:val="20"/>
                <w:szCs w:val="20"/>
              </w:rPr>
              <w:t>Ö3 yanıtsız bırakmış, diğer katılımcılar olumludan olumsuza, neler söyleyeceğini planlamalı demiştir.</w:t>
            </w:r>
          </w:p>
        </w:tc>
      </w:tr>
      <w:tr w:rsidR="00526A7E" w:rsidRPr="008964F9" w14:paraId="17524D9F" w14:textId="77777777" w:rsidTr="008964F9">
        <w:tc>
          <w:tcPr>
            <w:tcW w:w="3794" w:type="dxa"/>
          </w:tcPr>
          <w:p w14:paraId="49865756" w14:textId="77777777" w:rsidR="00526A7E" w:rsidRPr="008964F9" w:rsidRDefault="00342BD5" w:rsidP="008964F9">
            <w:pPr>
              <w:jc w:val="both"/>
              <w:rPr>
                <w:rFonts w:asciiTheme="majorHAnsi" w:hAnsiTheme="majorHAnsi" w:cs="Times New Roman"/>
                <w:sz w:val="20"/>
                <w:szCs w:val="20"/>
              </w:rPr>
            </w:pPr>
            <w:r w:rsidRPr="008964F9">
              <w:rPr>
                <w:rFonts w:asciiTheme="majorHAnsi" w:hAnsiTheme="majorHAnsi" w:cs="Times New Roman"/>
                <w:sz w:val="20"/>
                <w:szCs w:val="20"/>
              </w:rPr>
              <w:t>4.</w:t>
            </w:r>
            <w:r w:rsidR="00526A7E" w:rsidRPr="008964F9">
              <w:rPr>
                <w:rFonts w:asciiTheme="majorHAnsi" w:hAnsiTheme="majorHAnsi" w:cs="Times New Roman"/>
                <w:sz w:val="20"/>
                <w:szCs w:val="20"/>
              </w:rPr>
              <w:t>Görüşme nerede ve nasıl olmalı?</w:t>
            </w:r>
          </w:p>
        </w:tc>
        <w:tc>
          <w:tcPr>
            <w:tcW w:w="5418" w:type="dxa"/>
          </w:tcPr>
          <w:p w14:paraId="41D1590E" w14:textId="77777777" w:rsidR="00526A7E" w:rsidRPr="008964F9" w:rsidRDefault="00342BD5" w:rsidP="008964F9">
            <w:pPr>
              <w:jc w:val="both"/>
              <w:rPr>
                <w:rFonts w:asciiTheme="majorHAnsi" w:hAnsiTheme="majorHAnsi" w:cs="Times New Roman"/>
                <w:sz w:val="20"/>
                <w:szCs w:val="20"/>
              </w:rPr>
            </w:pPr>
            <w:r w:rsidRPr="008964F9">
              <w:rPr>
                <w:rFonts w:asciiTheme="majorHAnsi" w:hAnsiTheme="majorHAnsi" w:cs="Times New Roman"/>
                <w:sz w:val="20"/>
                <w:szCs w:val="20"/>
              </w:rPr>
              <w:t>Ö3 yanıtsız bırakırken, diğer katılımcılar baş başa, sakin bir ortamı tercih etmişlerdir.</w:t>
            </w:r>
          </w:p>
        </w:tc>
      </w:tr>
    </w:tbl>
    <w:p w14:paraId="4B7896F1" w14:textId="77777777" w:rsidR="00526A7E" w:rsidRPr="008964F9" w:rsidRDefault="00526A7E" w:rsidP="008964F9">
      <w:pPr>
        <w:spacing w:after="0" w:line="240" w:lineRule="auto"/>
        <w:ind w:firstLine="708"/>
        <w:jc w:val="both"/>
        <w:rPr>
          <w:rFonts w:asciiTheme="majorHAnsi" w:hAnsiTheme="majorHAnsi" w:cs="Times New Roman"/>
        </w:rPr>
      </w:pPr>
    </w:p>
    <w:p w14:paraId="6C436EA5" w14:textId="76C288B6" w:rsidR="00342BD5" w:rsidRPr="008964F9" w:rsidRDefault="00342BD5"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Yukarıdaki görüşlere bakıldığında bir öğretmenin son görüşmeyi gereksiz bulduğu, diğerlerinin ise yapıcı bir görüşmeyle eksikliklerini görüp onları düzeltmeye hazır oldukları ortaya çıkmıştır. Denetleyen kişinin gözlemden sonra bilgileri yorumlarken tek bir dersle kanıya varmaması gerektiği, değerlendirmenin kişisel özellikleri dışarıda bırakarak mesleki açıdan ele alınması gerektiği görüşleri ön plana çıkmıştır. Dağlı’nın</w:t>
      </w:r>
      <w:r w:rsidR="008D7096">
        <w:rPr>
          <w:rFonts w:asciiTheme="majorHAnsi" w:hAnsiTheme="majorHAnsi" w:cs="Times New Roman"/>
        </w:rPr>
        <w:t xml:space="preserve"> 2014’te </w:t>
      </w:r>
      <w:r w:rsidR="008A5D5C">
        <w:rPr>
          <w:rFonts w:asciiTheme="majorHAnsi" w:hAnsiTheme="majorHAnsi" w:cs="Times New Roman"/>
        </w:rPr>
        <w:t>yaptığı</w:t>
      </w:r>
      <w:r w:rsidRPr="008964F9">
        <w:rPr>
          <w:rFonts w:asciiTheme="majorHAnsi" w:hAnsiTheme="majorHAnsi" w:cs="Times New Roman"/>
        </w:rPr>
        <w:t xml:space="preserve"> araştırmada da ders içi denetimle ilgili farklı bir noktaya temas edilerek, ilköğretim denetmenleri, "ders denetimi için ayırdıkları süreyi" biraz daha fazla tutmalıdırlar. Gerekirse bu konuda yasal bir düzenlemeye gidilmelidir denilmiştir. Bu durum tek bir derste yapılacak değerlendirmenin yanıltıcılığından duyulan endişedir.</w:t>
      </w:r>
      <w:r w:rsidR="009E6DB1" w:rsidRPr="008964F9">
        <w:rPr>
          <w:rFonts w:asciiTheme="majorHAnsi" w:hAnsiTheme="majorHAnsi" w:cs="Times New Roman"/>
        </w:rPr>
        <w:t xml:space="preserve"> Araştırmamızda çıkan ortak görüş de bu ifade ile örtüşmektedir. </w:t>
      </w:r>
    </w:p>
    <w:p w14:paraId="71F89AA3" w14:textId="77777777" w:rsidR="009E6DB1" w:rsidRPr="008964F9" w:rsidRDefault="009E6DB1"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Denetleyen kişi sizinle denetimden sonra görüşme yapmalı mı sorusuna Ö3 “</w:t>
      </w:r>
      <w:r w:rsidRPr="008964F9">
        <w:rPr>
          <w:rFonts w:asciiTheme="majorHAnsi" w:hAnsiTheme="majorHAnsi" w:cs="Times New Roman"/>
          <w:i/>
        </w:rPr>
        <w:t>gerek yo</w:t>
      </w:r>
      <w:r w:rsidRPr="008964F9">
        <w:rPr>
          <w:rFonts w:asciiTheme="majorHAnsi" w:hAnsiTheme="majorHAnsi" w:cs="Times New Roman"/>
        </w:rPr>
        <w:t>k” cevabını verirken, Ö4 “</w:t>
      </w:r>
      <w:r w:rsidRPr="008964F9">
        <w:rPr>
          <w:rFonts w:asciiTheme="majorHAnsi" w:hAnsiTheme="majorHAnsi" w:cs="Times New Roman"/>
          <w:i/>
        </w:rPr>
        <w:t>öğretmene sormalı, isterse görüşmeli</w:t>
      </w:r>
      <w:r w:rsidRPr="008964F9">
        <w:rPr>
          <w:rFonts w:asciiTheme="majorHAnsi" w:hAnsiTheme="majorHAnsi" w:cs="Times New Roman"/>
        </w:rPr>
        <w:t>” demiştir. Diğer katılımcılar görüşme yapmanın gerekli olduğuna katılmışlar, Ö6 bu durumu “</w:t>
      </w:r>
      <w:r w:rsidRPr="008964F9">
        <w:rPr>
          <w:rFonts w:asciiTheme="majorHAnsi" w:hAnsiTheme="majorHAnsi" w:cs="Times New Roman"/>
          <w:i/>
        </w:rPr>
        <w:t>Tabii ki, geribildirim isterim</w:t>
      </w:r>
      <w:r w:rsidRPr="008964F9">
        <w:rPr>
          <w:rFonts w:asciiTheme="majorHAnsi" w:hAnsiTheme="majorHAnsi" w:cs="Times New Roman"/>
        </w:rPr>
        <w:t>” şeklinde özetlemiştir.</w:t>
      </w:r>
      <w:r w:rsidR="00970173" w:rsidRPr="008964F9">
        <w:rPr>
          <w:rFonts w:asciiTheme="majorHAnsi" w:hAnsiTheme="majorHAnsi" w:cs="Times New Roman"/>
        </w:rPr>
        <w:t xml:space="preserve"> </w:t>
      </w:r>
      <w:r w:rsidRPr="008964F9">
        <w:rPr>
          <w:rFonts w:asciiTheme="majorHAnsi" w:hAnsiTheme="majorHAnsi" w:cs="Times New Roman"/>
        </w:rPr>
        <w:t xml:space="preserve">  </w:t>
      </w:r>
    </w:p>
    <w:p w14:paraId="6951523A" w14:textId="77777777" w:rsidR="009E6DB1" w:rsidRPr="008964F9" w:rsidRDefault="009E6DB1"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Sizce görüşmeyi nasıl planlamalı sorusuna, Ö3 herhangi bir görüş bildirmezken, Ö2 “</w:t>
      </w:r>
      <w:r w:rsidRPr="008964F9">
        <w:rPr>
          <w:rFonts w:asciiTheme="majorHAnsi" w:hAnsiTheme="majorHAnsi" w:cs="Times New Roman"/>
          <w:i/>
        </w:rPr>
        <w:t>bir plan dahilinde gözlem yapacağı için, sonradan bunları öğretmene açıklamalı</w:t>
      </w:r>
      <w:r w:rsidRPr="008964F9">
        <w:rPr>
          <w:rFonts w:asciiTheme="majorHAnsi" w:hAnsiTheme="majorHAnsi" w:cs="Times New Roman"/>
        </w:rPr>
        <w:t>”, Ö4 “</w:t>
      </w:r>
      <w:r w:rsidRPr="008964F9">
        <w:rPr>
          <w:rFonts w:asciiTheme="majorHAnsi" w:hAnsiTheme="majorHAnsi" w:cs="Times New Roman"/>
          <w:i/>
        </w:rPr>
        <w:t>yine kriterler üzerinden, kişiselleştirmeden yapmalı</w:t>
      </w:r>
      <w:r w:rsidRPr="008964F9">
        <w:rPr>
          <w:rFonts w:asciiTheme="majorHAnsi" w:hAnsiTheme="majorHAnsi" w:cs="Times New Roman"/>
        </w:rPr>
        <w:t>”, Ö5 “</w:t>
      </w:r>
      <w:r w:rsidRPr="009A414F">
        <w:rPr>
          <w:rFonts w:asciiTheme="majorHAnsi" w:hAnsiTheme="majorHAnsi" w:cs="Times New Roman"/>
          <w:i/>
        </w:rPr>
        <w:t>neleri söyleyeceğini, hangi dili kullanacağını planlamalı”,</w:t>
      </w:r>
      <w:r w:rsidRPr="008964F9">
        <w:rPr>
          <w:rFonts w:asciiTheme="majorHAnsi" w:hAnsiTheme="majorHAnsi" w:cs="Times New Roman"/>
        </w:rPr>
        <w:t xml:space="preserve"> Ö6 “</w:t>
      </w:r>
      <w:r w:rsidRPr="008964F9">
        <w:rPr>
          <w:rFonts w:asciiTheme="majorHAnsi" w:hAnsiTheme="majorHAnsi" w:cs="Times New Roman"/>
          <w:i/>
        </w:rPr>
        <w:t>konuşacaklarını planlamalı, not almalı</w:t>
      </w:r>
      <w:r w:rsidRPr="008964F9">
        <w:rPr>
          <w:rFonts w:asciiTheme="majorHAnsi" w:hAnsiTheme="majorHAnsi" w:cs="Times New Roman"/>
        </w:rPr>
        <w:t>”, Ö7 “</w:t>
      </w:r>
      <w:r w:rsidRPr="008964F9">
        <w:rPr>
          <w:rFonts w:asciiTheme="majorHAnsi" w:hAnsiTheme="majorHAnsi" w:cs="Times New Roman"/>
          <w:i/>
        </w:rPr>
        <w:t>olumludan, olumsuza</w:t>
      </w:r>
      <w:r w:rsidR="00566E28" w:rsidRPr="008964F9">
        <w:rPr>
          <w:rFonts w:asciiTheme="majorHAnsi" w:hAnsiTheme="majorHAnsi" w:cs="Times New Roman"/>
        </w:rPr>
        <w:t xml:space="preserve">”, Ö8 </w:t>
      </w:r>
      <w:r w:rsidR="00566E28" w:rsidRPr="008964F9">
        <w:rPr>
          <w:rFonts w:asciiTheme="majorHAnsi" w:hAnsiTheme="majorHAnsi" w:cs="Times New Roman"/>
          <w:i/>
        </w:rPr>
        <w:t>“</w:t>
      </w:r>
      <w:r w:rsidR="00921326" w:rsidRPr="008964F9">
        <w:rPr>
          <w:rFonts w:asciiTheme="majorHAnsi" w:hAnsiTheme="majorHAnsi" w:cs="Times New Roman"/>
          <w:i/>
        </w:rPr>
        <w:t xml:space="preserve">plan yapmalı, </w:t>
      </w:r>
      <w:r w:rsidR="00566E28" w:rsidRPr="008964F9">
        <w:rPr>
          <w:rFonts w:asciiTheme="majorHAnsi" w:hAnsiTheme="majorHAnsi" w:cs="Times New Roman"/>
          <w:i/>
        </w:rPr>
        <w:t xml:space="preserve">eksikleri kaçırmamak için” </w:t>
      </w:r>
      <w:r w:rsidRPr="008964F9">
        <w:rPr>
          <w:rFonts w:asciiTheme="majorHAnsi" w:hAnsiTheme="majorHAnsi" w:cs="Times New Roman"/>
        </w:rPr>
        <w:t>şeklinde yorumlar yapılmıştır. Yorumlara bakıldığında, yapıcı, belli bir düzen dahilinde ve üslup planlaması temalı olması gerektiği görüşü ortaya çıkmıştır.</w:t>
      </w:r>
    </w:p>
    <w:p w14:paraId="6FCC7460" w14:textId="77777777" w:rsidR="009E6DB1" w:rsidRPr="008964F9" w:rsidRDefault="009E6DB1"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Görüşmenin nerde olacağı ile ilgili görüşlere bakıldığında ise, </w:t>
      </w:r>
      <w:r w:rsidR="00921326" w:rsidRPr="008964F9">
        <w:rPr>
          <w:rFonts w:asciiTheme="majorHAnsi" w:hAnsiTheme="majorHAnsi" w:cs="Times New Roman"/>
        </w:rPr>
        <w:t>7</w:t>
      </w:r>
      <w:r w:rsidR="00F824B0" w:rsidRPr="008964F9">
        <w:rPr>
          <w:rFonts w:asciiTheme="majorHAnsi" w:hAnsiTheme="majorHAnsi" w:cs="Times New Roman"/>
        </w:rPr>
        <w:t xml:space="preserve"> katılımcı “başbaşa” yanıtını vermiştir. Bunlardan Ö1 “</w:t>
      </w:r>
      <w:r w:rsidR="00F824B0" w:rsidRPr="008964F9">
        <w:rPr>
          <w:rFonts w:asciiTheme="majorHAnsi" w:hAnsiTheme="majorHAnsi" w:cs="Times New Roman"/>
          <w:i/>
        </w:rPr>
        <w:t>öğretmeni strese sokmayan, mahkeme gibi değil</w:t>
      </w:r>
      <w:r w:rsidR="00F824B0" w:rsidRPr="008964F9">
        <w:rPr>
          <w:rFonts w:asciiTheme="majorHAnsi" w:hAnsiTheme="majorHAnsi" w:cs="Times New Roman"/>
        </w:rPr>
        <w:t>” ve Ö2 “</w:t>
      </w:r>
      <w:r w:rsidR="00F824B0" w:rsidRPr="008964F9">
        <w:rPr>
          <w:rFonts w:asciiTheme="majorHAnsi" w:hAnsiTheme="majorHAnsi" w:cs="Times New Roman"/>
          <w:i/>
        </w:rPr>
        <w:t>eğer ciddi sorunlar varsa birebir iletişim, sakin bir ortamda, öğretmenin eksiğini tamamlayacak şekilde, olumlu eleştirilerle, geliştirici olmalı</w:t>
      </w:r>
      <w:r w:rsidR="00F824B0" w:rsidRPr="008964F9">
        <w:rPr>
          <w:rFonts w:asciiTheme="majorHAnsi" w:hAnsiTheme="majorHAnsi" w:cs="Times New Roman"/>
        </w:rPr>
        <w:t xml:space="preserve">” şeklinde ilavelerde bulunmuşlardır. Ö3 son görüşmeyi gereksiz bulduğu için bu soruyu yanıtsız bırakmıştır. </w:t>
      </w:r>
    </w:p>
    <w:p w14:paraId="11998A01" w14:textId="19C67EA8" w:rsidR="00F824B0" w:rsidRPr="008964F9" w:rsidRDefault="00F824B0"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Yorumlara bakıldığında </w:t>
      </w:r>
      <w:r w:rsidR="003B4C74" w:rsidRPr="008964F9">
        <w:rPr>
          <w:rFonts w:asciiTheme="majorHAnsi" w:hAnsiTheme="majorHAnsi" w:cs="Times New Roman"/>
        </w:rPr>
        <w:t>Mesleki ve Teknik Anadolu Lisesi</w:t>
      </w:r>
      <w:r w:rsidRPr="008964F9">
        <w:rPr>
          <w:rFonts w:asciiTheme="majorHAnsi" w:hAnsiTheme="majorHAnsi" w:cs="Times New Roman"/>
        </w:rPr>
        <w:t>’</w:t>
      </w:r>
      <w:r w:rsidR="003B4C74" w:rsidRPr="008964F9">
        <w:rPr>
          <w:rFonts w:asciiTheme="majorHAnsi" w:hAnsiTheme="majorHAnsi" w:cs="Times New Roman"/>
        </w:rPr>
        <w:t>n</w:t>
      </w:r>
      <w:r w:rsidRPr="008964F9">
        <w:rPr>
          <w:rFonts w:asciiTheme="majorHAnsi" w:hAnsiTheme="majorHAnsi" w:cs="Times New Roman"/>
        </w:rPr>
        <w:t xml:space="preserve">de öğretmenler genel olarak görüşmeden önce planlama yapılması ile ilgili olumlu görüş bildirmişlerdir. Bunu ifade ederken de görüşmenin yapıcı bir dille, gerginlik oluşturmadan, uygun bir üslupla ve baş başa olmasının planlanması gerektiğine dikkat çekmişlerdir. </w:t>
      </w:r>
      <w:r w:rsidR="008B3476" w:rsidRPr="008964F9">
        <w:rPr>
          <w:rFonts w:asciiTheme="majorHAnsi" w:hAnsiTheme="majorHAnsi" w:cs="Times New Roman"/>
        </w:rPr>
        <w:t xml:space="preserve">Özan ve Şener’in (2015) araştırmasına göre de öğretmenler denetimin açık arama davranışı olmadan, baskı ve korkuyu ortadan kaldırılarak yapılması gerektiğini ifade etmişlerdir. Yine </w:t>
      </w:r>
      <w:r w:rsidR="00656F45">
        <w:rPr>
          <w:rFonts w:asciiTheme="majorHAnsi" w:hAnsiTheme="majorHAnsi" w:cs="Times New Roman"/>
        </w:rPr>
        <w:t xml:space="preserve">Kayıkçı, Vantürk ve Yılmaz’ın </w:t>
      </w:r>
      <w:r w:rsidR="00970173" w:rsidRPr="008964F9">
        <w:rPr>
          <w:rFonts w:asciiTheme="majorHAnsi" w:hAnsiTheme="majorHAnsi" w:cs="Times New Roman"/>
        </w:rPr>
        <w:t>(2014) araştırmasında da benzer sonuçlar görülürken, aynı zamanda kliniksel yaklaşımda denetmen ve öğretmen arasındaki ilişkinin güçlenebileceği, öğretmenin denetmenden çekinmeyeceği, sorunların tespitinin birlikte ve planlı bir şekilde yapılabileceği görüşleri bildirilmiştir.</w:t>
      </w:r>
      <w:r w:rsidR="00970173" w:rsidRPr="008964F9">
        <w:rPr>
          <w:rFonts w:asciiTheme="majorHAnsi" w:hAnsiTheme="majorHAnsi"/>
        </w:rPr>
        <w:t xml:space="preserve"> </w:t>
      </w:r>
    </w:p>
    <w:p w14:paraId="4A4FF70B" w14:textId="77777777" w:rsidR="00F824B0" w:rsidRPr="008964F9" w:rsidRDefault="00F824B0" w:rsidP="008964F9">
      <w:pPr>
        <w:pStyle w:val="ListParagraph"/>
        <w:numPr>
          <w:ilvl w:val="0"/>
          <w:numId w:val="7"/>
        </w:numPr>
        <w:spacing w:after="0" w:line="240" w:lineRule="auto"/>
        <w:jc w:val="both"/>
        <w:rPr>
          <w:rFonts w:asciiTheme="majorHAnsi" w:hAnsiTheme="majorHAnsi" w:cs="Times New Roman"/>
          <w:b/>
        </w:rPr>
      </w:pPr>
      <w:r w:rsidRPr="008964F9">
        <w:rPr>
          <w:rFonts w:asciiTheme="majorHAnsi" w:hAnsiTheme="majorHAnsi" w:cs="Times New Roman"/>
          <w:b/>
        </w:rPr>
        <w:t>Son Görüşme</w:t>
      </w:r>
    </w:p>
    <w:p w14:paraId="78C5410D" w14:textId="77777777" w:rsidR="00280B89" w:rsidRDefault="00280B89" w:rsidP="008964F9">
      <w:pPr>
        <w:pStyle w:val="Default"/>
        <w:ind w:firstLine="708"/>
        <w:jc w:val="both"/>
        <w:rPr>
          <w:rFonts w:asciiTheme="majorHAnsi" w:hAnsiTheme="majorHAnsi"/>
          <w:sz w:val="22"/>
          <w:szCs w:val="22"/>
        </w:rPr>
      </w:pPr>
      <w:r w:rsidRPr="008964F9">
        <w:rPr>
          <w:rFonts w:asciiTheme="majorHAnsi" w:hAnsiTheme="majorHAnsi"/>
          <w:sz w:val="22"/>
          <w:szCs w:val="22"/>
        </w:rPr>
        <w:lastRenderedPageBreak/>
        <w:t xml:space="preserve">Bu </w:t>
      </w:r>
      <w:r w:rsidR="00DA2163" w:rsidRPr="008964F9">
        <w:rPr>
          <w:rFonts w:asciiTheme="majorHAnsi" w:hAnsiTheme="majorHAnsi"/>
          <w:sz w:val="22"/>
          <w:szCs w:val="22"/>
        </w:rPr>
        <w:t>aşama</w:t>
      </w:r>
      <w:r w:rsidRPr="008964F9">
        <w:rPr>
          <w:rFonts w:asciiTheme="majorHAnsi" w:hAnsiTheme="majorHAnsi"/>
          <w:sz w:val="22"/>
          <w:szCs w:val="22"/>
        </w:rPr>
        <w:t xml:space="preserve"> son görüşme sürecidir. Gözlemi yapan denetmen çözümleme ve planlama aşamasında görüşmeyle ilgili başlıkları ve görüşmeyi planladıktan sonra uygun ve öğretmenin rahat edeceği bir ortamda görüşmeyi gerçekleştirir. Bu aşamaya ait etkinliklerle ilgili sorular ve yapılan görüşler aşağıdaki tabloda özetlenmiştir. </w:t>
      </w:r>
    </w:p>
    <w:p w14:paraId="70E7ECE2" w14:textId="77777777" w:rsidR="008964F9" w:rsidRPr="008964F9" w:rsidRDefault="008964F9" w:rsidP="008964F9">
      <w:pPr>
        <w:pStyle w:val="Default"/>
        <w:ind w:firstLine="708"/>
        <w:jc w:val="both"/>
        <w:rPr>
          <w:rFonts w:asciiTheme="majorHAnsi" w:hAnsiTheme="majorHAnsi"/>
          <w:sz w:val="22"/>
          <w:szCs w:val="22"/>
        </w:rPr>
      </w:pPr>
    </w:p>
    <w:p w14:paraId="425D8AAE" w14:textId="31CF0DC1" w:rsidR="00280B89" w:rsidRPr="008964F9" w:rsidRDefault="00280B89" w:rsidP="008964F9">
      <w:pPr>
        <w:spacing w:after="0" w:line="240" w:lineRule="auto"/>
        <w:ind w:firstLine="708"/>
        <w:jc w:val="both"/>
        <w:rPr>
          <w:rFonts w:asciiTheme="majorHAnsi" w:hAnsiTheme="majorHAnsi" w:cs="Times New Roman"/>
        </w:rPr>
      </w:pPr>
      <w:r w:rsidRPr="008964F9">
        <w:rPr>
          <w:rFonts w:asciiTheme="majorHAnsi" w:hAnsiTheme="majorHAnsi" w:cs="Times New Roman"/>
          <w:b/>
        </w:rPr>
        <w:t>Tablo 6</w:t>
      </w:r>
      <w:r w:rsidRPr="008964F9">
        <w:rPr>
          <w:rFonts w:asciiTheme="majorHAnsi" w:hAnsiTheme="majorHAnsi" w:cs="Times New Roman"/>
        </w:rPr>
        <w:t xml:space="preserve">. </w:t>
      </w:r>
      <w:r w:rsidR="008964F9">
        <w:rPr>
          <w:rFonts w:asciiTheme="majorHAnsi" w:hAnsiTheme="majorHAnsi" w:cs="Times New Roman"/>
          <w:i/>
        </w:rPr>
        <w:t>‘</w:t>
      </w:r>
      <w:r w:rsidRPr="008964F9">
        <w:rPr>
          <w:rFonts w:asciiTheme="majorHAnsi" w:hAnsiTheme="majorHAnsi" w:cs="Times New Roman"/>
          <w:i/>
        </w:rPr>
        <w:t>Son Görüşme</w:t>
      </w:r>
      <w:r w:rsidR="008964F9">
        <w:rPr>
          <w:rFonts w:asciiTheme="majorHAnsi" w:hAnsiTheme="majorHAnsi" w:cs="Times New Roman"/>
          <w:i/>
        </w:rPr>
        <w:t>’</w:t>
      </w:r>
      <w:r w:rsidR="00DA2163" w:rsidRPr="008964F9">
        <w:rPr>
          <w:rFonts w:asciiTheme="majorHAnsi" w:hAnsiTheme="majorHAnsi" w:cs="Times New Roman"/>
          <w:i/>
        </w:rPr>
        <w:t xml:space="preserve"> temasın</w:t>
      </w:r>
      <w:r w:rsidRPr="008964F9">
        <w:rPr>
          <w:rFonts w:asciiTheme="majorHAnsi" w:hAnsiTheme="majorHAnsi" w:cs="Times New Roman"/>
          <w:i/>
        </w:rPr>
        <w:t>a ilişkin sorular ve katılımcı görüşleri</w:t>
      </w:r>
    </w:p>
    <w:tbl>
      <w:tblPr>
        <w:tblStyle w:val="TableGrid"/>
        <w:tblW w:w="0" w:type="auto"/>
        <w:tblInd w:w="108" w:type="dxa"/>
        <w:tblBorders>
          <w:insideV w:val="none" w:sz="0" w:space="0" w:color="auto"/>
        </w:tblBorders>
        <w:tblLook w:val="04A0" w:firstRow="1" w:lastRow="0" w:firstColumn="1" w:lastColumn="0" w:noHBand="0" w:noVBand="1"/>
      </w:tblPr>
      <w:tblGrid>
        <w:gridCol w:w="3969"/>
        <w:gridCol w:w="4611"/>
      </w:tblGrid>
      <w:tr w:rsidR="00F824B0" w:rsidRPr="008964F9" w14:paraId="7E31AEEC" w14:textId="77777777" w:rsidTr="008964F9">
        <w:tc>
          <w:tcPr>
            <w:tcW w:w="3969" w:type="dxa"/>
          </w:tcPr>
          <w:p w14:paraId="199E11E6" w14:textId="77777777" w:rsidR="00F824B0" w:rsidRPr="008964F9" w:rsidRDefault="00F824B0" w:rsidP="008964F9">
            <w:pPr>
              <w:jc w:val="center"/>
              <w:rPr>
                <w:rFonts w:asciiTheme="majorHAnsi" w:hAnsiTheme="majorHAnsi" w:cs="Times New Roman"/>
                <w:b/>
                <w:sz w:val="20"/>
                <w:szCs w:val="20"/>
              </w:rPr>
            </w:pPr>
            <w:r w:rsidRPr="008964F9">
              <w:rPr>
                <w:rFonts w:asciiTheme="majorHAnsi" w:hAnsiTheme="majorHAnsi" w:cs="Times New Roman"/>
                <w:b/>
                <w:sz w:val="20"/>
                <w:szCs w:val="20"/>
              </w:rPr>
              <w:t>Sorular</w:t>
            </w:r>
          </w:p>
        </w:tc>
        <w:tc>
          <w:tcPr>
            <w:tcW w:w="4611" w:type="dxa"/>
          </w:tcPr>
          <w:p w14:paraId="6021727A" w14:textId="77777777" w:rsidR="00F824B0" w:rsidRPr="008964F9" w:rsidRDefault="00280B89" w:rsidP="008964F9">
            <w:pPr>
              <w:jc w:val="center"/>
              <w:rPr>
                <w:rFonts w:asciiTheme="majorHAnsi" w:hAnsiTheme="majorHAnsi" w:cs="Times New Roman"/>
                <w:b/>
                <w:sz w:val="20"/>
                <w:szCs w:val="20"/>
              </w:rPr>
            </w:pPr>
            <w:r w:rsidRPr="008964F9">
              <w:rPr>
                <w:rFonts w:asciiTheme="majorHAnsi" w:hAnsiTheme="majorHAnsi" w:cs="Times New Roman"/>
                <w:b/>
                <w:sz w:val="20"/>
                <w:szCs w:val="20"/>
              </w:rPr>
              <w:t>Katılımcı Görüşleri</w:t>
            </w:r>
          </w:p>
        </w:tc>
      </w:tr>
      <w:tr w:rsidR="00F824B0" w:rsidRPr="008964F9" w14:paraId="6EC71E39" w14:textId="77777777" w:rsidTr="008964F9">
        <w:tc>
          <w:tcPr>
            <w:tcW w:w="3969" w:type="dxa"/>
          </w:tcPr>
          <w:p w14:paraId="5310968F" w14:textId="77777777" w:rsidR="00F824B0" w:rsidRPr="008964F9" w:rsidRDefault="00F824B0" w:rsidP="008964F9">
            <w:pPr>
              <w:rPr>
                <w:rFonts w:asciiTheme="majorHAnsi" w:hAnsiTheme="majorHAnsi" w:cs="Times New Roman"/>
                <w:sz w:val="20"/>
                <w:szCs w:val="20"/>
              </w:rPr>
            </w:pPr>
            <w:r w:rsidRPr="008964F9">
              <w:rPr>
                <w:rFonts w:asciiTheme="majorHAnsi" w:hAnsiTheme="majorHAnsi" w:cs="Times New Roman"/>
                <w:sz w:val="20"/>
                <w:szCs w:val="20"/>
              </w:rPr>
              <w:t>1.Denetmen, denetleme sonrası sizinle hangi gözlemlerini paylaşmalı?</w:t>
            </w:r>
          </w:p>
        </w:tc>
        <w:tc>
          <w:tcPr>
            <w:tcW w:w="4611" w:type="dxa"/>
          </w:tcPr>
          <w:p w14:paraId="3E6CCB7C" w14:textId="77777777" w:rsidR="00F824B0" w:rsidRPr="008964F9" w:rsidRDefault="00280B89" w:rsidP="008964F9">
            <w:pPr>
              <w:jc w:val="both"/>
              <w:rPr>
                <w:rFonts w:asciiTheme="majorHAnsi" w:hAnsiTheme="majorHAnsi" w:cs="Times New Roman"/>
                <w:sz w:val="20"/>
                <w:szCs w:val="20"/>
              </w:rPr>
            </w:pPr>
            <w:r w:rsidRPr="008964F9">
              <w:rPr>
                <w:rFonts w:asciiTheme="majorHAnsi" w:hAnsiTheme="majorHAnsi" w:cs="Times New Roman"/>
                <w:sz w:val="20"/>
                <w:szCs w:val="20"/>
              </w:rPr>
              <w:t xml:space="preserve">Kriterlerde yer alan </w:t>
            </w:r>
            <w:r w:rsidR="00F76111" w:rsidRPr="008964F9">
              <w:rPr>
                <w:rFonts w:asciiTheme="majorHAnsi" w:hAnsiTheme="majorHAnsi" w:cs="Times New Roman"/>
                <w:sz w:val="20"/>
                <w:szCs w:val="20"/>
              </w:rPr>
              <w:t>özelliklere göre olumlu ve olumsuz yönleri paylaşmalı.</w:t>
            </w:r>
          </w:p>
        </w:tc>
      </w:tr>
      <w:tr w:rsidR="00F824B0" w:rsidRPr="008964F9" w14:paraId="60B8DE86" w14:textId="77777777" w:rsidTr="008964F9">
        <w:tc>
          <w:tcPr>
            <w:tcW w:w="3969" w:type="dxa"/>
          </w:tcPr>
          <w:p w14:paraId="67DF6A2A" w14:textId="77777777" w:rsidR="00F824B0" w:rsidRPr="008964F9" w:rsidRDefault="00F824B0" w:rsidP="008964F9">
            <w:pPr>
              <w:rPr>
                <w:rFonts w:asciiTheme="majorHAnsi" w:hAnsiTheme="majorHAnsi" w:cs="Times New Roman"/>
                <w:sz w:val="20"/>
                <w:szCs w:val="20"/>
              </w:rPr>
            </w:pPr>
            <w:r w:rsidRPr="008964F9">
              <w:rPr>
                <w:rFonts w:asciiTheme="majorHAnsi" w:hAnsiTheme="majorHAnsi" w:cs="Times New Roman"/>
                <w:sz w:val="20"/>
                <w:szCs w:val="20"/>
              </w:rPr>
              <w:t>2.Sizinle son görüşmeyi yaparken yanınızda kimler olmalı?</w:t>
            </w:r>
          </w:p>
        </w:tc>
        <w:tc>
          <w:tcPr>
            <w:tcW w:w="4611" w:type="dxa"/>
          </w:tcPr>
          <w:p w14:paraId="00F8B809" w14:textId="77777777" w:rsidR="00F824B0" w:rsidRPr="008964F9" w:rsidRDefault="00F76111" w:rsidP="008964F9">
            <w:pPr>
              <w:jc w:val="both"/>
              <w:rPr>
                <w:rFonts w:asciiTheme="majorHAnsi" w:hAnsiTheme="majorHAnsi" w:cs="Times New Roman"/>
                <w:sz w:val="20"/>
                <w:szCs w:val="20"/>
              </w:rPr>
            </w:pPr>
            <w:r w:rsidRPr="008964F9">
              <w:rPr>
                <w:rFonts w:asciiTheme="majorHAnsi" w:hAnsiTheme="majorHAnsi" w:cs="Times New Roman"/>
                <w:sz w:val="20"/>
                <w:szCs w:val="20"/>
              </w:rPr>
              <w:t>Ö6 idarecinin de olabileceğini eklemiş, diğer katılımcılar kimsenin olmaması gerektiğini söylemiştir.</w:t>
            </w:r>
          </w:p>
        </w:tc>
      </w:tr>
      <w:tr w:rsidR="00F824B0" w:rsidRPr="008964F9" w14:paraId="19E5B6B8" w14:textId="77777777" w:rsidTr="008964F9">
        <w:tc>
          <w:tcPr>
            <w:tcW w:w="3969" w:type="dxa"/>
          </w:tcPr>
          <w:p w14:paraId="2F3DAFCC" w14:textId="77777777" w:rsidR="00F824B0" w:rsidRPr="008964F9" w:rsidRDefault="00F824B0" w:rsidP="008964F9">
            <w:pPr>
              <w:rPr>
                <w:rFonts w:asciiTheme="majorHAnsi" w:hAnsiTheme="majorHAnsi" w:cs="Times New Roman"/>
                <w:sz w:val="20"/>
                <w:szCs w:val="20"/>
              </w:rPr>
            </w:pPr>
            <w:r w:rsidRPr="008964F9">
              <w:rPr>
                <w:rFonts w:asciiTheme="majorHAnsi" w:hAnsiTheme="majorHAnsi" w:cs="Times New Roman"/>
                <w:sz w:val="20"/>
                <w:szCs w:val="20"/>
              </w:rPr>
              <w:t>3.Paylaşırken nasıl bir yaklaşımda bulunmalı?</w:t>
            </w:r>
          </w:p>
        </w:tc>
        <w:tc>
          <w:tcPr>
            <w:tcW w:w="4611" w:type="dxa"/>
          </w:tcPr>
          <w:p w14:paraId="6C8DE060" w14:textId="77777777" w:rsidR="00F824B0" w:rsidRPr="008964F9" w:rsidRDefault="00F76111" w:rsidP="008964F9">
            <w:pPr>
              <w:jc w:val="both"/>
              <w:rPr>
                <w:rFonts w:asciiTheme="majorHAnsi" w:hAnsiTheme="majorHAnsi" w:cs="Times New Roman"/>
                <w:sz w:val="20"/>
                <w:szCs w:val="20"/>
              </w:rPr>
            </w:pPr>
            <w:r w:rsidRPr="008964F9">
              <w:rPr>
                <w:rFonts w:asciiTheme="majorHAnsi" w:hAnsiTheme="majorHAnsi" w:cs="Times New Roman"/>
                <w:sz w:val="20"/>
                <w:szCs w:val="20"/>
              </w:rPr>
              <w:t>Ö4 amir olduğunu hissettirmeli demiş, diğer katılımcılar yapıcı, eksik tamamlayıcı demişlerdir.</w:t>
            </w:r>
          </w:p>
        </w:tc>
      </w:tr>
      <w:tr w:rsidR="00F824B0" w:rsidRPr="008964F9" w14:paraId="4DEACD51" w14:textId="77777777" w:rsidTr="008964F9">
        <w:tc>
          <w:tcPr>
            <w:tcW w:w="3969" w:type="dxa"/>
          </w:tcPr>
          <w:p w14:paraId="1C9F5D6E" w14:textId="77777777" w:rsidR="00F824B0" w:rsidRPr="008964F9" w:rsidRDefault="00F824B0" w:rsidP="008964F9">
            <w:pPr>
              <w:rPr>
                <w:rFonts w:asciiTheme="majorHAnsi" w:hAnsiTheme="majorHAnsi" w:cs="Times New Roman"/>
                <w:sz w:val="20"/>
                <w:szCs w:val="20"/>
              </w:rPr>
            </w:pPr>
            <w:r w:rsidRPr="008964F9">
              <w:rPr>
                <w:rFonts w:asciiTheme="majorHAnsi" w:hAnsiTheme="majorHAnsi" w:cs="Times New Roman"/>
                <w:sz w:val="20"/>
                <w:szCs w:val="20"/>
              </w:rPr>
              <w:t>4.Size eksik yönlerinizi belirtmeli mi?</w:t>
            </w:r>
          </w:p>
        </w:tc>
        <w:tc>
          <w:tcPr>
            <w:tcW w:w="4611" w:type="dxa"/>
          </w:tcPr>
          <w:p w14:paraId="28CFFB5C" w14:textId="77777777" w:rsidR="00F824B0" w:rsidRPr="008964F9" w:rsidRDefault="00F76111" w:rsidP="008964F9">
            <w:pPr>
              <w:jc w:val="both"/>
              <w:rPr>
                <w:rFonts w:asciiTheme="majorHAnsi" w:hAnsiTheme="majorHAnsi" w:cs="Times New Roman"/>
                <w:sz w:val="20"/>
                <w:szCs w:val="20"/>
              </w:rPr>
            </w:pPr>
            <w:r w:rsidRPr="008964F9">
              <w:rPr>
                <w:rFonts w:asciiTheme="majorHAnsi" w:hAnsiTheme="majorHAnsi" w:cs="Times New Roman"/>
                <w:sz w:val="20"/>
                <w:szCs w:val="20"/>
              </w:rPr>
              <w:t>Bütün katılımcılar olumlu görüş bildirmişlerdir.</w:t>
            </w:r>
          </w:p>
        </w:tc>
      </w:tr>
      <w:tr w:rsidR="00F76111" w:rsidRPr="008964F9" w14:paraId="67940186" w14:textId="77777777" w:rsidTr="008964F9">
        <w:tc>
          <w:tcPr>
            <w:tcW w:w="3969" w:type="dxa"/>
          </w:tcPr>
          <w:p w14:paraId="43D36E8C" w14:textId="77777777" w:rsidR="00F76111" w:rsidRPr="008964F9" w:rsidRDefault="00F76111" w:rsidP="008964F9">
            <w:pPr>
              <w:jc w:val="both"/>
              <w:rPr>
                <w:rFonts w:asciiTheme="majorHAnsi" w:hAnsiTheme="majorHAnsi" w:cs="Times New Roman"/>
                <w:sz w:val="20"/>
                <w:szCs w:val="20"/>
              </w:rPr>
            </w:pPr>
            <w:r w:rsidRPr="008964F9">
              <w:rPr>
                <w:rFonts w:asciiTheme="majorHAnsi" w:hAnsiTheme="majorHAnsi" w:cs="Times New Roman"/>
                <w:sz w:val="20"/>
                <w:szCs w:val="20"/>
              </w:rPr>
              <w:t>5.Daha sonraki ders işleyişinizle ilgili önerilerde bulunmalı mı?</w:t>
            </w:r>
          </w:p>
        </w:tc>
        <w:tc>
          <w:tcPr>
            <w:tcW w:w="4611" w:type="dxa"/>
          </w:tcPr>
          <w:p w14:paraId="2144CDB3" w14:textId="77777777" w:rsidR="00F76111" w:rsidRPr="008964F9" w:rsidRDefault="00F76111" w:rsidP="008964F9">
            <w:pPr>
              <w:jc w:val="both"/>
              <w:rPr>
                <w:rFonts w:asciiTheme="majorHAnsi" w:hAnsiTheme="majorHAnsi" w:cs="Times New Roman"/>
                <w:sz w:val="20"/>
                <w:szCs w:val="20"/>
              </w:rPr>
            </w:pPr>
            <w:r w:rsidRPr="008964F9">
              <w:rPr>
                <w:rFonts w:asciiTheme="majorHAnsi" w:hAnsiTheme="majorHAnsi" w:cs="Times New Roman"/>
                <w:sz w:val="20"/>
                <w:szCs w:val="20"/>
              </w:rPr>
              <w:t>Bütün katılımcılar olumlu görüş bildirmişlerdir.</w:t>
            </w:r>
          </w:p>
        </w:tc>
      </w:tr>
      <w:tr w:rsidR="00F76111" w:rsidRPr="008964F9" w14:paraId="780D7697" w14:textId="77777777" w:rsidTr="008964F9">
        <w:tc>
          <w:tcPr>
            <w:tcW w:w="3969" w:type="dxa"/>
          </w:tcPr>
          <w:p w14:paraId="340B660B" w14:textId="77777777" w:rsidR="00F76111" w:rsidRPr="008964F9" w:rsidRDefault="00F76111" w:rsidP="008964F9">
            <w:pPr>
              <w:jc w:val="both"/>
              <w:rPr>
                <w:rFonts w:asciiTheme="majorHAnsi" w:hAnsiTheme="majorHAnsi" w:cs="Times New Roman"/>
                <w:sz w:val="20"/>
                <w:szCs w:val="20"/>
              </w:rPr>
            </w:pPr>
            <w:r w:rsidRPr="008964F9">
              <w:rPr>
                <w:rFonts w:asciiTheme="majorHAnsi" w:hAnsiTheme="majorHAnsi" w:cs="Times New Roman"/>
                <w:sz w:val="20"/>
                <w:szCs w:val="20"/>
              </w:rPr>
              <w:t>6.Yöntem ve tekniklerinizi geliştirirken size fikir vermeli mi?</w:t>
            </w:r>
          </w:p>
        </w:tc>
        <w:tc>
          <w:tcPr>
            <w:tcW w:w="4611" w:type="dxa"/>
          </w:tcPr>
          <w:p w14:paraId="34569135" w14:textId="77777777" w:rsidR="00F76111" w:rsidRPr="008964F9" w:rsidRDefault="00F76111" w:rsidP="008964F9">
            <w:pPr>
              <w:jc w:val="both"/>
              <w:rPr>
                <w:rFonts w:asciiTheme="majorHAnsi" w:hAnsiTheme="majorHAnsi" w:cs="Times New Roman"/>
                <w:sz w:val="20"/>
                <w:szCs w:val="20"/>
              </w:rPr>
            </w:pPr>
            <w:r w:rsidRPr="008964F9">
              <w:rPr>
                <w:rFonts w:asciiTheme="majorHAnsi" w:hAnsiTheme="majorHAnsi" w:cs="Times New Roman"/>
                <w:sz w:val="20"/>
                <w:szCs w:val="20"/>
              </w:rPr>
              <w:t>Bütün katılımcılar olumlu görüş bildirmişlerdir.</w:t>
            </w:r>
          </w:p>
        </w:tc>
      </w:tr>
    </w:tbl>
    <w:p w14:paraId="378B84FA" w14:textId="77777777" w:rsidR="00F76111" w:rsidRPr="008964F9" w:rsidRDefault="00F76111" w:rsidP="008964F9">
      <w:pPr>
        <w:spacing w:after="0" w:line="240" w:lineRule="auto"/>
        <w:ind w:firstLine="708"/>
        <w:jc w:val="both"/>
        <w:rPr>
          <w:rFonts w:asciiTheme="majorHAnsi" w:hAnsiTheme="majorHAnsi" w:cs="Times New Roman"/>
        </w:rPr>
      </w:pPr>
    </w:p>
    <w:p w14:paraId="7E794A0D" w14:textId="77777777" w:rsidR="00F76111" w:rsidRPr="008964F9" w:rsidRDefault="00F76111"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Yukarıdaki yorumlara bakıldığında genel olarak yapıcı ve uygun bir üslupla olmak koşuluyla eksiklerinin kendilerine söyleneceği ve olumlu yönlerinin de belirtileceği bir son görüşmeye olumlu bakmaktadırlar. Denetmen sizinle hangi gözlemlerini paylaşmalı sorusuna, genelde Ö2 “</w:t>
      </w:r>
      <w:r w:rsidRPr="008D7096">
        <w:rPr>
          <w:rFonts w:asciiTheme="majorHAnsi" w:hAnsiTheme="majorHAnsi" w:cs="Times New Roman"/>
          <w:i/>
        </w:rPr>
        <w:t>kriterlerini paylaşacak, öğretmen sonra bu neden böyle oldu demesin</w:t>
      </w:r>
      <w:r w:rsidRPr="008964F9">
        <w:rPr>
          <w:rFonts w:asciiTheme="majorHAnsi" w:hAnsiTheme="majorHAnsi" w:cs="Times New Roman"/>
        </w:rPr>
        <w:t>”</w:t>
      </w:r>
      <w:r w:rsidR="005E7ED7" w:rsidRPr="008964F9">
        <w:rPr>
          <w:rFonts w:asciiTheme="majorHAnsi" w:hAnsiTheme="majorHAnsi" w:cs="Times New Roman"/>
        </w:rPr>
        <w:t xml:space="preserve"> şeklinde özetlemiştir. </w:t>
      </w:r>
    </w:p>
    <w:p w14:paraId="0E1ACFC2" w14:textId="77777777" w:rsidR="0058076D" w:rsidRPr="008964F9" w:rsidRDefault="005E7ED7"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Öğretmenlerden yalnızca biri (Ö6) son görüşme sırasında idarecinin de olabileceğini ifade ederken diğer katılımcılar baş başa yapılması gerektiğini söylemişlerdir. Görüşmede nasıl bir dil kullanılmalıdır sorusuyla ilgili ise, Ö4 “</w:t>
      </w:r>
      <w:r w:rsidRPr="008964F9">
        <w:rPr>
          <w:rFonts w:asciiTheme="majorHAnsi" w:hAnsiTheme="majorHAnsi" w:cs="Times New Roman"/>
          <w:i/>
        </w:rPr>
        <w:t>amir olduğunu hissettirmeli</w:t>
      </w:r>
      <w:r w:rsidRPr="008964F9">
        <w:rPr>
          <w:rFonts w:asciiTheme="majorHAnsi" w:hAnsiTheme="majorHAnsi" w:cs="Times New Roman"/>
        </w:rPr>
        <w:t>” şeklinde farklı bir bakış açısı ifade etmiştir. Bu yorum denetmenin üstün olduğu klasik denetim yaklaşımlarıyla örtüşmektedir. Diğer katılımcılar genel olarak “açıklayıcı olmalı” (Ö3), “otoriter değil, rehber, olumlu, ben dili, yargılamadan, eksik tamamlayıcı, eleştirici” (Ö2, Ö5, Ö7</w:t>
      </w:r>
      <w:r w:rsidR="00921326" w:rsidRPr="008964F9">
        <w:rPr>
          <w:rFonts w:asciiTheme="majorHAnsi" w:hAnsiTheme="majorHAnsi" w:cs="Times New Roman"/>
        </w:rPr>
        <w:t>, Ö8</w:t>
      </w:r>
      <w:r w:rsidRPr="008964F9">
        <w:rPr>
          <w:rFonts w:asciiTheme="majorHAnsi" w:hAnsiTheme="majorHAnsi" w:cs="Times New Roman"/>
        </w:rPr>
        <w:t>) şeklinde görüş bildirmişlerdir. Ö1 bu yorumlara “</w:t>
      </w:r>
      <w:r w:rsidRPr="008964F9">
        <w:rPr>
          <w:rFonts w:asciiTheme="majorHAnsi" w:hAnsiTheme="majorHAnsi" w:cs="Times New Roman"/>
          <w:i/>
        </w:rPr>
        <w:t>benden daha iyi bilen biri olmalı</w:t>
      </w:r>
      <w:r w:rsidRPr="008964F9">
        <w:rPr>
          <w:rFonts w:asciiTheme="majorHAnsi" w:hAnsiTheme="majorHAnsi" w:cs="Times New Roman"/>
        </w:rPr>
        <w:t xml:space="preserve">” şeklinde yorum yapmıştır. </w:t>
      </w:r>
      <w:r w:rsidR="0058076D" w:rsidRPr="008964F9">
        <w:rPr>
          <w:rFonts w:asciiTheme="majorHAnsi" w:hAnsiTheme="majorHAnsi" w:cs="Times New Roman"/>
        </w:rPr>
        <w:t xml:space="preserve">Bu durumu Yavuz da (1995) yaptığı araştırmasında denetimden beklenen verimin alınmasının denetmenlerin eğitim-öğretim konularında öğretmenden daha fazla bilgiye sahip olmalarıyla doğru orantılı olduğunu söyleyerek ifade etmiştir. Denetmeni öğretmenlerin öğretmeni olarak tanımlamaktadır. Ama ne yazık ki aynı araştırmada denetmenlerin öğretmenler tarafından başvurulacak kişi olmadıkları belirtilmiştir. </w:t>
      </w:r>
      <w:r w:rsidR="00AF453D" w:rsidRPr="008964F9">
        <w:rPr>
          <w:rFonts w:asciiTheme="majorHAnsi" w:hAnsiTheme="majorHAnsi" w:cs="Times New Roman"/>
        </w:rPr>
        <w:t xml:space="preserve">Yine aynı şekilde Kayıkçı ve diğerlerinin (2014) araştırmasında da denetleyecek kişinin alandan gelmiş olması, rehberlik yapacak düzeyde alan bilgisine sahip olması gerektiği görüşleri belirtilmiştir. </w:t>
      </w:r>
    </w:p>
    <w:p w14:paraId="35A102D8" w14:textId="2A57AC36" w:rsidR="00F824B0" w:rsidRDefault="00ED5885"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Yine eksik yönlerinizi belirtmeli mi, daha sonraki ders işleyişinizde, yöntem ve tekniklerinizde size fikir vermeli mi sorularına katılımcıların tamamı olumlu görüş bildirmişlerdir. </w:t>
      </w:r>
      <w:r w:rsidR="005E7ED7" w:rsidRPr="008964F9">
        <w:rPr>
          <w:rFonts w:asciiTheme="majorHAnsi" w:hAnsiTheme="majorHAnsi" w:cs="Times New Roman"/>
        </w:rPr>
        <w:t>Görüldüğü gibi yorumlar,</w:t>
      </w:r>
      <w:r w:rsidR="003B4C74" w:rsidRPr="008964F9">
        <w:rPr>
          <w:rFonts w:asciiTheme="majorHAnsi" w:hAnsiTheme="majorHAnsi" w:cs="Times New Roman"/>
        </w:rPr>
        <w:t xml:space="preserve"> Mesleki ve Teknik Anadolu Lisesi</w:t>
      </w:r>
      <w:r w:rsidR="005E7ED7" w:rsidRPr="008964F9">
        <w:rPr>
          <w:rFonts w:asciiTheme="majorHAnsi" w:hAnsiTheme="majorHAnsi" w:cs="Times New Roman"/>
        </w:rPr>
        <w:t>’</w:t>
      </w:r>
      <w:r w:rsidR="003B4C74" w:rsidRPr="008964F9">
        <w:rPr>
          <w:rFonts w:asciiTheme="majorHAnsi" w:hAnsiTheme="majorHAnsi" w:cs="Times New Roman"/>
        </w:rPr>
        <w:t>n</w:t>
      </w:r>
      <w:r w:rsidRPr="008964F9">
        <w:rPr>
          <w:rFonts w:asciiTheme="majorHAnsi" w:hAnsiTheme="majorHAnsi" w:cs="Times New Roman"/>
        </w:rPr>
        <w:t>deki öğretmenler</w:t>
      </w:r>
      <w:r w:rsidR="005E7ED7" w:rsidRPr="008964F9">
        <w:rPr>
          <w:rFonts w:asciiTheme="majorHAnsi" w:hAnsiTheme="majorHAnsi" w:cs="Times New Roman"/>
        </w:rPr>
        <w:t xml:space="preserve"> yapıcı, rehber, samimi bir </w:t>
      </w:r>
      <w:r w:rsidRPr="008964F9">
        <w:rPr>
          <w:rFonts w:asciiTheme="majorHAnsi" w:hAnsiTheme="majorHAnsi" w:cs="Times New Roman"/>
        </w:rPr>
        <w:t>yönlendiriciyi istemektedirler ayrıca</w:t>
      </w:r>
      <w:r w:rsidR="00F824B0" w:rsidRPr="008964F9">
        <w:rPr>
          <w:rFonts w:asciiTheme="majorHAnsi" w:hAnsiTheme="majorHAnsi" w:cs="Times New Roman"/>
        </w:rPr>
        <w:t xml:space="preserve"> son görüşmeyle ilgili</w:t>
      </w:r>
      <w:r w:rsidRPr="008964F9">
        <w:rPr>
          <w:rFonts w:asciiTheme="majorHAnsi" w:hAnsiTheme="majorHAnsi" w:cs="Times New Roman"/>
        </w:rPr>
        <w:t xml:space="preserve"> olumlu görüş bildirmektedirler</w:t>
      </w:r>
      <w:r w:rsidR="00F824B0" w:rsidRPr="008964F9">
        <w:rPr>
          <w:rFonts w:asciiTheme="majorHAnsi" w:hAnsiTheme="majorHAnsi" w:cs="Times New Roman"/>
        </w:rPr>
        <w:t xml:space="preserve">. Bunu ifade ederken de görüşmenin yapıcı bir dille, gerginlik oluşturmadan, uygun bir üslupla ve baş başa olması gerektiğine dikkat çekmişlerdir. </w:t>
      </w:r>
    </w:p>
    <w:p w14:paraId="007666B8" w14:textId="5E5A0857" w:rsidR="007D2591" w:rsidRDefault="007D2591" w:rsidP="008964F9">
      <w:pPr>
        <w:spacing w:after="0" w:line="240" w:lineRule="auto"/>
        <w:ind w:firstLine="708"/>
        <w:jc w:val="both"/>
        <w:rPr>
          <w:rFonts w:asciiTheme="majorHAnsi" w:hAnsiTheme="majorHAnsi" w:cs="Times New Roman"/>
        </w:rPr>
      </w:pPr>
    </w:p>
    <w:p w14:paraId="3EFEE55F" w14:textId="6764D244" w:rsidR="007D2591" w:rsidRDefault="007D2591" w:rsidP="008964F9">
      <w:pPr>
        <w:spacing w:after="0" w:line="240" w:lineRule="auto"/>
        <w:ind w:firstLine="708"/>
        <w:jc w:val="both"/>
        <w:rPr>
          <w:rFonts w:asciiTheme="majorHAnsi" w:hAnsiTheme="majorHAnsi" w:cs="Times New Roman"/>
        </w:rPr>
      </w:pPr>
    </w:p>
    <w:p w14:paraId="21E37464" w14:textId="77777777" w:rsidR="007D2591" w:rsidRPr="008964F9" w:rsidRDefault="007D2591" w:rsidP="008964F9">
      <w:pPr>
        <w:spacing w:after="0" w:line="240" w:lineRule="auto"/>
        <w:ind w:firstLine="708"/>
        <w:jc w:val="both"/>
        <w:rPr>
          <w:rFonts w:asciiTheme="majorHAnsi" w:hAnsiTheme="majorHAnsi" w:cs="Times New Roman"/>
        </w:rPr>
      </w:pPr>
    </w:p>
    <w:p w14:paraId="7CF6E93D" w14:textId="77777777" w:rsidR="00280B89" w:rsidRPr="008964F9" w:rsidRDefault="00280B89" w:rsidP="008964F9">
      <w:pPr>
        <w:pStyle w:val="ListParagraph"/>
        <w:numPr>
          <w:ilvl w:val="0"/>
          <w:numId w:val="7"/>
        </w:numPr>
        <w:spacing w:after="0" w:line="240" w:lineRule="auto"/>
        <w:jc w:val="both"/>
        <w:rPr>
          <w:rFonts w:asciiTheme="majorHAnsi" w:hAnsiTheme="majorHAnsi" w:cs="Times New Roman"/>
          <w:b/>
        </w:rPr>
      </w:pPr>
      <w:r w:rsidRPr="008964F9">
        <w:rPr>
          <w:rFonts w:asciiTheme="majorHAnsi" w:hAnsiTheme="majorHAnsi" w:cs="Times New Roman"/>
          <w:b/>
        </w:rPr>
        <w:t>Eleştiri</w:t>
      </w:r>
    </w:p>
    <w:p w14:paraId="275EC205" w14:textId="77777777" w:rsidR="00ED5885" w:rsidRPr="008964F9" w:rsidRDefault="00ED5885" w:rsidP="008964F9">
      <w:pPr>
        <w:pStyle w:val="Default"/>
        <w:ind w:firstLine="708"/>
        <w:jc w:val="both"/>
        <w:rPr>
          <w:rFonts w:asciiTheme="majorHAnsi" w:hAnsiTheme="majorHAnsi"/>
          <w:sz w:val="22"/>
          <w:szCs w:val="22"/>
        </w:rPr>
      </w:pPr>
      <w:r w:rsidRPr="008964F9">
        <w:rPr>
          <w:rFonts w:asciiTheme="majorHAnsi" w:hAnsiTheme="majorHAnsi"/>
          <w:sz w:val="22"/>
          <w:szCs w:val="22"/>
        </w:rPr>
        <w:t xml:space="preserve">Bu </w:t>
      </w:r>
      <w:r w:rsidR="00DA2163" w:rsidRPr="008964F9">
        <w:rPr>
          <w:rFonts w:asciiTheme="majorHAnsi" w:hAnsiTheme="majorHAnsi"/>
          <w:sz w:val="22"/>
          <w:szCs w:val="22"/>
        </w:rPr>
        <w:t>aşama</w:t>
      </w:r>
      <w:r w:rsidRPr="008964F9">
        <w:rPr>
          <w:rFonts w:asciiTheme="majorHAnsi" w:hAnsiTheme="majorHAnsi"/>
          <w:sz w:val="22"/>
          <w:szCs w:val="22"/>
        </w:rPr>
        <w:t xml:space="preserve"> eleştiri sürecidir. Denetleme ile ilgili dört aşamayı tamamladıktan sonra yapılan denetimle ilgili de geliştirici ve yansıtıcı bir aşama olan eleştiri aşa</w:t>
      </w:r>
      <w:r w:rsidR="00DA2163" w:rsidRPr="008964F9">
        <w:rPr>
          <w:rFonts w:asciiTheme="majorHAnsi" w:hAnsiTheme="majorHAnsi"/>
          <w:sz w:val="22"/>
          <w:szCs w:val="22"/>
        </w:rPr>
        <w:t xml:space="preserve">masına ait </w:t>
      </w:r>
      <w:r w:rsidRPr="008964F9">
        <w:rPr>
          <w:rFonts w:asciiTheme="majorHAnsi" w:hAnsiTheme="majorHAnsi"/>
          <w:sz w:val="22"/>
          <w:szCs w:val="22"/>
        </w:rPr>
        <w:t xml:space="preserve">etkinliklerle ilgili sorular ve yapılan görüşler aşağıdaki tabloda özetlenmiştir. </w:t>
      </w:r>
    </w:p>
    <w:p w14:paraId="79461334" w14:textId="4A7BF3EB" w:rsidR="00ED5885" w:rsidRPr="008964F9" w:rsidRDefault="00ED5885" w:rsidP="008964F9">
      <w:pPr>
        <w:spacing w:after="0" w:line="240" w:lineRule="auto"/>
        <w:ind w:left="708"/>
        <w:jc w:val="both"/>
        <w:rPr>
          <w:rFonts w:asciiTheme="majorHAnsi" w:hAnsiTheme="majorHAnsi" w:cs="Times New Roman"/>
        </w:rPr>
      </w:pPr>
      <w:r w:rsidRPr="008964F9">
        <w:rPr>
          <w:rFonts w:asciiTheme="majorHAnsi" w:hAnsiTheme="majorHAnsi" w:cs="Times New Roman"/>
          <w:b/>
        </w:rPr>
        <w:t>Tablo 7.</w:t>
      </w:r>
      <w:r w:rsidRPr="008964F9">
        <w:rPr>
          <w:rFonts w:asciiTheme="majorHAnsi" w:hAnsiTheme="majorHAnsi" w:cs="Times New Roman"/>
        </w:rPr>
        <w:t xml:space="preserve"> </w:t>
      </w:r>
      <w:r w:rsidR="008964F9">
        <w:rPr>
          <w:rFonts w:asciiTheme="majorHAnsi" w:hAnsiTheme="majorHAnsi" w:cs="Times New Roman"/>
          <w:i/>
        </w:rPr>
        <w:t>‘</w:t>
      </w:r>
      <w:r w:rsidRPr="008964F9">
        <w:rPr>
          <w:rFonts w:asciiTheme="majorHAnsi" w:hAnsiTheme="majorHAnsi" w:cs="Times New Roman"/>
          <w:i/>
        </w:rPr>
        <w:t>Eleştiri</w:t>
      </w:r>
      <w:r w:rsidR="008964F9">
        <w:rPr>
          <w:rFonts w:asciiTheme="majorHAnsi" w:hAnsiTheme="majorHAnsi" w:cs="Times New Roman"/>
          <w:i/>
        </w:rPr>
        <w:t>’</w:t>
      </w:r>
      <w:r w:rsidRPr="008964F9">
        <w:rPr>
          <w:rFonts w:asciiTheme="majorHAnsi" w:hAnsiTheme="majorHAnsi" w:cs="Times New Roman"/>
          <w:i/>
        </w:rPr>
        <w:t xml:space="preserve"> </w:t>
      </w:r>
      <w:r w:rsidR="00DA2163" w:rsidRPr="008964F9">
        <w:rPr>
          <w:rFonts w:asciiTheme="majorHAnsi" w:hAnsiTheme="majorHAnsi" w:cs="Times New Roman"/>
          <w:i/>
        </w:rPr>
        <w:t>temasın</w:t>
      </w:r>
      <w:r w:rsidRPr="008964F9">
        <w:rPr>
          <w:rFonts w:asciiTheme="majorHAnsi" w:hAnsiTheme="majorHAnsi" w:cs="Times New Roman"/>
          <w:i/>
        </w:rPr>
        <w:t>a ilişkin sorular ve katılımcı görüşleri</w:t>
      </w:r>
    </w:p>
    <w:tbl>
      <w:tblPr>
        <w:tblStyle w:val="TableGrid"/>
        <w:tblW w:w="0" w:type="auto"/>
        <w:tblInd w:w="108" w:type="dxa"/>
        <w:tblBorders>
          <w:insideV w:val="none" w:sz="0" w:space="0" w:color="auto"/>
        </w:tblBorders>
        <w:tblLook w:val="04A0" w:firstRow="1" w:lastRow="0" w:firstColumn="1" w:lastColumn="0" w:noHBand="0" w:noVBand="1"/>
      </w:tblPr>
      <w:tblGrid>
        <w:gridCol w:w="3969"/>
        <w:gridCol w:w="4611"/>
      </w:tblGrid>
      <w:tr w:rsidR="00280B89" w:rsidRPr="008964F9" w14:paraId="7394FCA9" w14:textId="77777777" w:rsidTr="008964F9">
        <w:tc>
          <w:tcPr>
            <w:tcW w:w="3969" w:type="dxa"/>
          </w:tcPr>
          <w:p w14:paraId="105BA67B" w14:textId="77777777" w:rsidR="00280B89" w:rsidRPr="008964F9" w:rsidRDefault="00280B89" w:rsidP="008964F9">
            <w:pPr>
              <w:jc w:val="center"/>
              <w:rPr>
                <w:rFonts w:asciiTheme="majorHAnsi" w:hAnsiTheme="majorHAnsi" w:cs="Times New Roman"/>
                <w:b/>
                <w:sz w:val="20"/>
                <w:szCs w:val="20"/>
              </w:rPr>
            </w:pPr>
            <w:r w:rsidRPr="008964F9">
              <w:rPr>
                <w:rFonts w:asciiTheme="majorHAnsi" w:hAnsiTheme="majorHAnsi" w:cs="Times New Roman"/>
                <w:b/>
                <w:sz w:val="20"/>
                <w:szCs w:val="20"/>
              </w:rPr>
              <w:t>Sorular</w:t>
            </w:r>
          </w:p>
        </w:tc>
        <w:tc>
          <w:tcPr>
            <w:tcW w:w="4611" w:type="dxa"/>
          </w:tcPr>
          <w:p w14:paraId="270E8870" w14:textId="77777777" w:rsidR="00280B89" w:rsidRPr="008964F9" w:rsidRDefault="00280B89" w:rsidP="008964F9">
            <w:pPr>
              <w:jc w:val="center"/>
              <w:rPr>
                <w:rFonts w:asciiTheme="majorHAnsi" w:hAnsiTheme="majorHAnsi" w:cs="Times New Roman"/>
                <w:b/>
                <w:sz w:val="20"/>
                <w:szCs w:val="20"/>
              </w:rPr>
            </w:pPr>
            <w:r w:rsidRPr="008964F9">
              <w:rPr>
                <w:rFonts w:asciiTheme="majorHAnsi" w:hAnsiTheme="majorHAnsi" w:cs="Times New Roman"/>
                <w:b/>
                <w:sz w:val="20"/>
                <w:szCs w:val="20"/>
              </w:rPr>
              <w:t>Katılımcı Görüşleri</w:t>
            </w:r>
          </w:p>
        </w:tc>
      </w:tr>
      <w:tr w:rsidR="00280B89" w:rsidRPr="008964F9" w14:paraId="2771D299" w14:textId="77777777" w:rsidTr="008964F9">
        <w:tc>
          <w:tcPr>
            <w:tcW w:w="3969" w:type="dxa"/>
          </w:tcPr>
          <w:p w14:paraId="35ADE6A4" w14:textId="77777777" w:rsidR="00280B89" w:rsidRPr="008964F9" w:rsidRDefault="00280B89" w:rsidP="008964F9">
            <w:pPr>
              <w:rPr>
                <w:rFonts w:asciiTheme="majorHAnsi" w:hAnsiTheme="majorHAnsi" w:cs="Times New Roman"/>
                <w:sz w:val="20"/>
                <w:szCs w:val="20"/>
              </w:rPr>
            </w:pPr>
            <w:r w:rsidRPr="008964F9">
              <w:rPr>
                <w:rFonts w:asciiTheme="majorHAnsi" w:hAnsiTheme="majorHAnsi" w:cs="Times New Roman"/>
                <w:sz w:val="20"/>
                <w:szCs w:val="20"/>
              </w:rPr>
              <w:lastRenderedPageBreak/>
              <w:t>1. Sonuçları sizinle tartışmalı mı?</w:t>
            </w:r>
          </w:p>
        </w:tc>
        <w:tc>
          <w:tcPr>
            <w:tcW w:w="4611" w:type="dxa"/>
          </w:tcPr>
          <w:p w14:paraId="6B75F62B" w14:textId="77777777" w:rsidR="00280B89" w:rsidRPr="008964F9" w:rsidRDefault="002B4855" w:rsidP="008964F9">
            <w:pPr>
              <w:jc w:val="both"/>
              <w:rPr>
                <w:rFonts w:asciiTheme="majorHAnsi" w:hAnsiTheme="majorHAnsi" w:cs="Times New Roman"/>
                <w:sz w:val="20"/>
                <w:szCs w:val="20"/>
              </w:rPr>
            </w:pPr>
            <w:r w:rsidRPr="008964F9">
              <w:rPr>
                <w:rFonts w:asciiTheme="majorHAnsi" w:hAnsiTheme="majorHAnsi" w:cs="Times New Roman"/>
                <w:sz w:val="20"/>
                <w:szCs w:val="20"/>
              </w:rPr>
              <w:t xml:space="preserve">Ö2, Ö4 ve Ö6 hayır yanıtını </w:t>
            </w:r>
            <w:r w:rsidR="00921326" w:rsidRPr="008964F9">
              <w:rPr>
                <w:rFonts w:asciiTheme="majorHAnsi" w:hAnsiTheme="majorHAnsi" w:cs="Times New Roman"/>
                <w:sz w:val="20"/>
                <w:szCs w:val="20"/>
              </w:rPr>
              <w:t>verirken, diğer 5</w:t>
            </w:r>
            <w:r w:rsidRPr="008964F9">
              <w:rPr>
                <w:rFonts w:asciiTheme="majorHAnsi" w:hAnsiTheme="majorHAnsi" w:cs="Times New Roman"/>
                <w:sz w:val="20"/>
                <w:szCs w:val="20"/>
              </w:rPr>
              <w:t xml:space="preserve"> katılımcı olabilir yanıtını vermişlerdir.</w:t>
            </w:r>
          </w:p>
        </w:tc>
      </w:tr>
      <w:tr w:rsidR="00280B89" w:rsidRPr="008964F9" w14:paraId="2EB3BA3A" w14:textId="77777777" w:rsidTr="008964F9">
        <w:tc>
          <w:tcPr>
            <w:tcW w:w="3969" w:type="dxa"/>
          </w:tcPr>
          <w:p w14:paraId="54A8FE8A" w14:textId="77777777" w:rsidR="00280B89" w:rsidRPr="008964F9" w:rsidRDefault="00280B89" w:rsidP="008964F9">
            <w:pPr>
              <w:rPr>
                <w:rFonts w:asciiTheme="majorHAnsi" w:hAnsiTheme="majorHAnsi" w:cs="Times New Roman"/>
                <w:sz w:val="20"/>
                <w:szCs w:val="20"/>
              </w:rPr>
            </w:pPr>
            <w:r w:rsidRPr="008964F9">
              <w:rPr>
                <w:rFonts w:asciiTheme="majorHAnsi" w:hAnsiTheme="majorHAnsi" w:cs="Times New Roman"/>
                <w:sz w:val="20"/>
                <w:szCs w:val="20"/>
              </w:rPr>
              <w:t>2.Sizinle denetimin etkililiği ve işe yararlığı konusunda tartışmalı mı?</w:t>
            </w:r>
          </w:p>
        </w:tc>
        <w:tc>
          <w:tcPr>
            <w:tcW w:w="4611" w:type="dxa"/>
          </w:tcPr>
          <w:p w14:paraId="7239CE7E" w14:textId="77777777" w:rsidR="00280B89" w:rsidRPr="008964F9" w:rsidRDefault="00921326" w:rsidP="008964F9">
            <w:pPr>
              <w:jc w:val="both"/>
              <w:rPr>
                <w:rFonts w:asciiTheme="majorHAnsi" w:hAnsiTheme="majorHAnsi" w:cs="Times New Roman"/>
                <w:sz w:val="20"/>
                <w:szCs w:val="20"/>
              </w:rPr>
            </w:pPr>
            <w:r w:rsidRPr="008964F9">
              <w:rPr>
                <w:rFonts w:asciiTheme="majorHAnsi" w:hAnsiTheme="majorHAnsi" w:cs="Times New Roman"/>
                <w:sz w:val="20"/>
                <w:szCs w:val="20"/>
              </w:rPr>
              <w:t>Ö3,</w:t>
            </w:r>
            <w:r w:rsidR="002B4855" w:rsidRPr="008964F9">
              <w:rPr>
                <w:rFonts w:asciiTheme="majorHAnsi" w:hAnsiTheme="majorHAnsi" w:cs="Times New Roman"/>
                <w:sz w:val="20"/>
                <w:szCs w:val="20"/>
              </w:rPr>
              <w:t xml:space="preserve"> Ö5</w:t>
            </w:r>
            <w:r w:rsidRPr="008964F9">
              <w:rPr>
                <w:rFonts w:asciiTheme="majorHAnsi" w:hAnsiTheme="majorHAnsi" w:cs="Times New Roman"/>
                <w:sz w:val="20"/>
                <w:szCs w:val="20"/>
              </w:rPr>
              <w:t xml:space="preserve"> ve Ö8</w:t>
            </w:r>
            <w:r w:rsidR="002B4855" w:rsidRPr="008964F9">
              <w:rPr>
                <w:rFonts w:asciiTheme="majorHAnsi" w:hAnsiTheme="majorHAnsi" w:cs="Times New Roman"/>
                <w:sz w:val="20"/>
                <w:szCs w:val="20"/>
              </w:rPr>
              <w:t xml:space="preserve"> evet, diğer 5 katılımcı benden bilgili olmalı, bana sormamalı demiştir. </w:t>
            </w:r>
          </w:p>
        </w:tc>
      </w:tr>
      <w:tr w:rsidR="00280B89" w:rsidRPr="008964F9" w14:paraId="53B0F375" w14:textId="77777777" w:rsidTr="008964F9">
        <w:tc>
          <w:tcPr>
            <w:tcW w:w="3969" w:type="dxa"/>
          </w:tcPr>
          <w:p w14:paraId="3FFBFFB0" w14:textId="77777777" w:rsidR="00280B89" w:rsidRPr="008964F9" w:rsidRDefault="00280B89" w:rsidP="008964F9">
            <w:pPr>
              <w:rPr>
                <w:rFonts w:asciiTheme="majorHAnsi" w:hAnsiTheme="majorHAnsi" w:cs="Times New Roman"/>
                <w:sz w:val="20"/>
                <w:szCs w:val="20"/>
              </w:rPr>
            </w:pPr>
            <w:r w:rsidRPr="008964F9">
              <w:rPr>
                <w:rFonts w:asciiTheme="majorHAnsi" w:hAnsiTheme="majorHAnsi" w:cs="Times New Roman"/>
                <w:sz w:val="20"/>
                <w:szCs w:val="20"/>
              </w:rPr>
              <w:t>3.Yaptığı denetimle ilgili sizinle olan görüşmelerini eleştirmeli mi?</w:t>
            </w:r>
          </w:p>
        </w:tc>
        <w:tc>
          <w:tcPr>
            <w:tcW w:w="4611" w:type="dxa"/>
          </w:tcPr>
          <w:p w14:paraId="418CDAC1" w14:textId="77777777" w:rsidR="00280B89" w:rsidRPr="008964F9" w:rsidRDefault="002B4855" w:rsidP="008964F9">
            <w:pPr>
              <w:jc w:val="both"/>
              <w:rPr>
                <w:rFonts w:asciiTheme="majorHAnsi" w:hAnsiTheme="majorHAnsi" w:cs="Times New Roman"/>
                <w:sz w:val="20"/>
                <w:szCs w:val="20"/>
              </w:rPr>
            </w:pPr>
            <w:r w:rsidRPr="008964F9">
              <w:rPr>
                <w:rFonts w:asciiTheme="majorHAnsi" w:hAnsiTheme="majorHAnsi" w:cs="Times New Roman"/>
                <w:sz w:val="20"/>
                <w:szCs w:val="20"/>
              </w:rPr>
              <w:t>Ö6 ve Ö7 gerek yok, diğer katılımcılar evet demişlerdir.</w:t>
            </w:r>
          </w:p>
        </w:tc>
      </w:tr>
      <w:tr w:rsidR="00280B89" w:rsidRPr="008964F9" w14:paraId="4291E733" w14:textId="77777777" w:rsidTr="008964F9">
        <w:tc>
          <w:tcPr>
            <w:tcW w:w="3969" w:type="dxa"/>
          </w:tcPr>
          <w:p w14:paraId="4678A512" w14:textId="77777777" w:rsidR="00280B89" w:rsidRPr="008964F9" w:rsidRDefault="00280B89" w:rsidP="008964F9">
            <w:pPr>
              <w:rPr>
                <w:rFonts w:asciiTheme="majorHAnsi" w:hAnsiTheme="majorHAnsi" w:cs="Times New Roman"/>
                <w:sz w:val="20"/>
                <w:szCs w:val="20"/>
              </w:rPr>
            </w:pPr>
            <w:r w:rsidRPr="008964F9">
              <w:rPr>
                <w:rFonts w:asciiTheme="majorHAnsi" w:hAnsiTheme="majorHAnsi" w:cs="Times New Roman"/>
                <w:sz w:val="20"/>
                <w:szCs w:val="20"/>
              </w:rPr>
              <w:t>4. Eleştiri dili nasıl olmalı?</w:t>
            </w:r>
          </w:p>
        </w:tc>
        <w:tc>
          <w:tcPr>
            <w:tcW w:w="4611" w:type="dxa"/>
          </w:tcPr>
          <w:p w14:paraId="1D618E04" w14:textId="77777777" w:rsidR="00280B89" w:rsidRPr="008964F9" w:rsidRDefault="002B4855" w:rsidP="008964F9">
            <w:pPr>
              <w:jc w:val="both"/>
              <w:rPr>
                <w:rFonts w:asciiTheme="majorHAnsi" w:hAnsiTheme="majorHAnsi" w:cs="Times New Roman"/>
                <w:sz w:val="20"/>
                <w:szCs w:val="20"/>
              </w:rPr>
            </w:pPr>
            <w:r w:rsidRPr="008964F9">
              <w:rPr>
                <w:rFonts w:asciiTheme="majorHAnsi" w:hAnsiTheme="majorHAnsi" w:cs="Times New Roman"/>
                <w:sz w:val="20"/>
                <w:szCs w:val="20"/>
              </w:rPr>
              <w:t>Katılımcıların tamamı yapıcı demiştir.</w:t>
            </w:r>
          </w:p>
        </w:tc>
      </w:tr>
    </w:tbl>
    <w:p w14:paraId="725F6EC2" w14:textId="77777777" w:rsidR="002B4855" w:rsidRPr="008964F9" w:rsidRDefault="002B4855" w:rsidP="008964F9">
      <w:pPr>
        <w:pStyle w:val="Default"/>
        <w:ind w:left="708"/>
        <w:jc w:val="both"/>
        <w:rPr>
          <w:rFonts w:asciiTheme="majorHAnsi" w:hAnsiTheme="majorHAnsi"/>
          <w:sz w:val="22"/>
          <w:szCs w:val="22"/>
        </w:rPr>
      </w:pPr>
      <w:r w:rsidRPr="008964F9">
        <w:rPr>
          <w:rFonts w:asciiTheme="majorHAnsi" w:hAnsiTheme="majorHAnsi"/>
          <w:sz w:val="22"/>
          <w:szCs w:val="22"/>
        </w:rPr>
        <w:t xml:space="preserve"> </w:t>
      </w:r>
    </w:p>
    <w:p w14:paraId="52290382" w14:textId="77777777" w:rsidR="002B4855" w:rsidRPr="008964F9" w:rsidRDefault="002B4855" w:rsidP="008964F9">
      <w:pPr>
        <w:pStyle w:val="Default"/>
        <w:ind w:firstLine="708"/>
        <w:jc w:val="both"/>
        <w:rPr>
          <w:rFonts w:asciiTheme="majorHAnsi" w:hAnsiTheme="majorHAnsi"/>
          <w:sz w:val="22"/>
          <w:szCs w:val="22"/>
        </w:rPr>
      </w:pPr>
      <w:r w:rsidRPr="008964F9">
        <w:rPr>
          <w:rFonts w:asciiTheme="majorHAnsi" w:hAnsiTheme="majorHAnsi"/>
          <w:sz w:val="22"/>
          <w:szCs w:val="22"/>
        </w:rPr>
        <w:t>Yukarıdaki yorumlara bakıldığında farklı yorumlar görülmektedir. Bu aşamada denetmenin kendi yaptığı uygulamayla ilgili bir eleştiri yapma fikri katılımcılara oldukça yeni ve yabancı gelmiş, cevaplarda çelişkiye düşmüşlerdir.  Sonuçları sizinle tartışmalı mı sorusuna</w:t>
      </w:r>
      <w:r w:rsidR="00701C67" w:rsidRPr="008964F9">
        <w:rPr>
          <w:rFonts w:asciiTheme="majorHAnsi" w:hAnsiTheme="majorHAnsi"/>
          <w:sz w:val="22"/>
          <w:szCs w:val="22"/>
        </w:rPr>
        <w:t xml:space="preserve"> Ö2, Ö4 ve Ö6 gerek görmezken,</w:t>
      </w:r>
      <w:r w:rsidRPr="008964F9">
        <w:rPr>
          <w:rFonts w:asciiTheme="majorHAnsi" w:hAnsiTheme="majorHAnsi"/>
          <w:sz w:val="22"/>
          <w:szCs w:val="22"/>
        </w:rPr>
        <w:t xml:space="preserve"> </w:t>
      </w:r>
      <w:r w:rsidR="00701C67" w:rsidRPr="008964F9">
        <w:rPr>
          <w:rFonts w:asciiTheme="majorHAnsi" w:hAnsiTheme="majorHAnsi"/>
          <w:sz w:val="22"/>
          <w:szCs w:val="22"/>
        </w:rPr>
        <w:t>Ö4 bunu “</w:t>
      </w:r>
      <w:r w:rsidR="00701C67" w:rsidRPr="008964F9">
        <w:rPr>
          <w:rFonts w:asciiTheme="majorHAnsi" w:hAnsiTheme="majorHAnsi"/>
          <w:i/>
          <w:sz w:val="22"/>
          <w:szCs w:val="22"/>
        </w:rPr>
        <w:t>hayır, kendi bildiğini yapmalı”,</w:t>
      </w:r>
      <w:r w:rsidR="00701C67" w:rsidRPr="008964F9">
        <w:rPr>
          <w:rFonts w:asciiTheme="majorHAnsi" w:hAnsiTheme="majorHAnsi"/>
          <w:sz w:val="22"/>
          <w:szCs w:val="22"/>
        </w:rPr>
        <w:t xml:space="preserve"> Ö2 ise </w:t>
      </w:r>
      <w:r w:rsidR="00701C67" w:rsidRPr="008964F9">
        <w:rPr>
          <w:rFonts w:asciiTheme="majorHAnsi" w:hAnsiTheme="majorHAnsi"/>
          <w:i/>
          <w:sz w:val="22"/>
          <w:szCs w:val="22"/>
        </w:rPr>
        <w:t>“kriterler netse tartışılacak bir şey yoktur</w:t>
      </w:r>
      <w:r w:rsidR="00701C67" w:rsidRPr="008964F9">
        <w:rPr>
          <w:rFonts w:asciiTheme="majorHAnsi" w:hAnsiTheme="majorHAnsi"/>
          <w:sz w:val="22"/>
          <w:szCs w:val="22"/>
        </w:rPr>
        <w:t>” şeklinde ifade etmişlerdir. Diğer katılımcılar tartışılabileceğini belirtmişlerdir.</w:t>
      </w:r>
    </w:p>
    <w:p w14:paraId="0A7875F6" w14:textId="6D5B6C68" w:rsidR="00701C67" w:rsidRPr="008964F9" w:rsidRDefault="00701C67" w:rsidP="008964F9">
      <w:pPr>
        <w:pStyle w:val="Default"/>
        <w:ind w:firstLine="708"/>
        <w:jc w:val="both"/>
        <w:rPr>
          <w:rFonts w:asciiTheme="majorHAnsi" w:hAnsiTheme="majorHAnsi"/>
          <w:sz w:val="22"/>
          <w:szCs w:val="22"/>
        </w:rPr>
      </w:pPr>
      <w:r w:rsidRPr="008964F9">
        <w:rPr>
          <w:rFonts w:asciiTheme="majorHAnsi" w:hAnsiTheme="majorHAnsi"/>
          <w:sz w:val="22"/>
          <w:szCs w:val="22"/>
        </w:rPr>
        <w:t>Denetimin etkililiği ve işe yararlılığı konusunda tartışılmalı mı sorusuna, Ö1 “zaten yeterliliği olan biri olduğu için ben eleştiremem, bana not ermesin, rehberlik yapsın”, Ö2 “</w:t>
      </w:r>
      <w:r w:rsidRPr="008964F9">
        <w:rPr>
          <w:rFonts w:asciiTheme="majorHAnsi" w:hAnsiTheme="majorHAnsi"/>
          <w:i/>
          <w:sz w:val="22"/>
          <w:szCs w:val="22"/>
        </w:rPr>
        <w:t>işini doğru yapan bir denetmen bunu zaten yapar”,</w:t>
      </w:r>
      <w:r w:rsidRPr="008964F9">
        <w:rPr>
          <w:rFonts w:asciiTheme="majorHAnsi" w:hAnsiTheme="majorHAnsi"/>
          <w:sz w:val="22"/>
          <w:szCs w:val="22"/>
        </w:rPr>
        <w:t xml:space="preserve"> Ö4 “</w:t>
      </w:r>
      <w:r w:rsidRPr="008964F9">
        <w:rPr>
          <w:rFonts w:asciiTheme="majorHAnsi" w:hAnsiTheme="majorHAnsi"/>
          <w:i/>
          <w:sz w:val="22"/>
          <w:szCs w:val="22"/>
        </w:rPr>
        <w:t>Hayır, o kendi amirleriyle bunu tartışmalı</w:t>
      </w:r>
      <w:r w:rsidRPr="008964F9">
        <w:rPr>
          <w:rFonts w:asciiTheme="majorHAnsi" w:hAnsiTheme="majorHAnsi"/>
          <w:sz w:val="22"/>
          <w:szCs w:val="22"/>
        </w:rPr>
        <w:t>”, Ö5 “</w:t>
      </w:r>
      <w:r w:rsidRPr="008964F9">
        <w:rPr>
          <w:rFonts w:asciiTheme="majorHAnsi" w:hAnsiTheme="majorHAnsi"/>
          <w:i/>
          <w:sz w:val="22"/>
          <w:szCs w:val="22"/>
        </w:rPr>
        <w:t>evet, tartışmalı, işe yarar hale dönüştürülmeli</w:t>
      </w:r>
      <w:r w:rsidRPr="008964F9">
        <w:rPr>
          <w:rFonts w:asciiTheme="majorHAnsi" w:hAnsiTheme="majorHAnsi"/>
          <w:sz w:val="22"/>
          <w:szCs w:val="22"/>
        </w:rPr>
        <w:t>” şeklinde görüşler bildirmişlerdir. Ayrıca yaptığı denetimle ilgili sizinle olan görüşmelerini eleştirmeli mi sorusuna da, Ö1 ve Ö6, Ö7 “</w:t>
      </w:r>
      <w:r w:rsidRPr="008964F9">
        <w:rPr>
          <w:rFonts w:asciiTheme="majorHAnsi" w:hAnsiTheme="majorHAnsi"/>
          <w:i/>
          <w:sz w:val="22"/>
          <w:szCs w:val="22"/>
        </w:rPr>
        <w:t>gerek yok, otoritesini sarsmasın</w:t>
      </w:r>
      <w:r w:rsidRPr="008964F9">
        <w:rPr>
          <w:rFonts w:asciiTheme="majorHAnsi" w:hAnsiTheme="majorHAnsi"/>
          <w:sz w:val="22"/>
          <w:szCs w:val="22"/>
        </w:rPr>
        <w:t>”, Ö2 “</w:t>
      </w:r>
      <w:r w:rsidRPr="008964F9">
        <w:rPr>
          <w:rFonts w:asciiTheme="majorHAnsi" w:hAnsiTheme="majorHAnsi"/>
          <w:i/>
          <w:sz w:val="22"/>
          <w:szCs w:val="22"/>
        </w:rPr>
        <w:t>böyle bir iletişim şekli olsa mükemmel olurdu, ben de denetmeni denetler durumda olurdum, böyle bir denetmen olduğunu düşünmüyorum</w:t>
      </w:r>
      <w:r w:rsidRPr="008964F9">
        <w:rPr>
          <w:rFonts w:asciiTheme="majorHAnsi" w:hAnsiTheme="majorHAnsi"/>
          <w:sz w:val="22"/>
          <w:szCs w:val="22"/>
        </w:rPr>
        <w:t>”</w:t>
      </w:r>
      <w:r w:rsidR="008D7096">
        <w:rPr>
          <w:rFonts w:asciiTheme="majorHAnsi" w:hAnsiTheme="majorHAnsi"/>
          <w:sz w:val="22"/>
          <w:szCs w:val="22"/>
        </w:rPr>
        <w:t xml:space="preserve">, Ö8 </w:t>
      </w:r>
      <w:r w:rsidR="00921326" w:rsidRPr="008964F9">
        <w:rPr>
          <w:rFonts w:asciiTheme="majorHAnsi" w:hAnsiTheme="majorHAnsi"/>
          <w:i/>
          <w:sz w:val="22"/>
          <w:szCs w:val="22"/>
        </w:rPr>
        <w:t>“genellikle konuşmazlar, ama konuşabilirler”</w:t>
      </w:r>
      <w:r w:rsidRPr="008964F9">
        <w:rPr>
          <w:rFonts w:asciiTheme="majorHAnsi" w:hAnsiTheme="majorHAnsi"/>
          <w:sz w:val="22"/>
          <w:szCs w:val="22"/>
        </w:rPr>
        <w:t xml:space="preserve"> şeklinde görüş bildirirken diğerleri </w:t>
      </w:r>
      <w:r w:rsidR="000D3FB0" w:rsidRPr="008964F9">
        <w:rPr>
          <w:rFonts w:asciiTheme="majorHAnsi" w:hAnsiTheme="majorHAnsi"/>
          <w:sz w:val="22"/>
          <w:szCs w:val="22"/>
        </w:rPr>
        <w:t>“</w:t>
      </w:r>
      <w:r w:rsidR="000D3FB0" w:rsidRPr="008964F9">
        <w:rPr>
          <w:rFonts w:asciiTheme="majorHAnsi" w:hAnsiTheme="majorHAnsi"/>
          <w:i/>
          <w:sz w:val="22"/>
          <w:szCs w:val="22"/>
        </w:rPr>
        <w:t>evet eleştirmeli</w:t>
      </w:r>
      <w:r w:rsidR="000D3FB0" w:rsidRPr="008964F9">
        <w:rPr>
          <w:rFonts w:asciiTheme="majorHAnsi" w:hAnsiTheme="majorHAnsi"/>
          <w:sz w:val="22"/>
          <w:szCs w:val="22"/>
        </w:rPr>
        <w:t>” ş</w:t>
      </w:r>
      <w:r w:rsidR="00970173" w:rsidRPr="008964F9">
        <w:rPr>
          <w:rFonts w:asciiTheme="majorHAnsi" w:hAnsiTheme="majorHAnsi"/>
          <w:sz w:val="22"/>
          <w:szCs w:val="22"/>
        </w:rPr>
        <w:t xml:space="preserve">eklinde görüş bildirmişlerdir. </w:t>
      </w:r>
      <w:r w:rsidR="000D3FB0" w:rsidRPr="008964F9">
        <w:rPr>
          <w:rFonts w:asciiTheme="majorHAnsi" w:hAnsiTheme="majorHAnsi"/>
          <w:sz w:val="22"/>
          <w:szCs w:val="22"/>
        </w:rPr>
        <w:t xml:space="preserve">Yanıtlardan anlaşıldığı kadarıyla bazı öğretmenler denetmeni denetleme düzeyinin kendi yetkilerinin üzerinde olduğunu, bunun denetmenin otoritesini sarsabileceğini, eğer böyle bir yöntem varsa bunun etkili olabileceğini ifade etmişlerdir. Buradan anlaşıldığı kadarıyla DİSMTAL’deki öğretmenler kendilerine bu şekilde sorular yönelten veya bu yönde bir denetim gerçekleştiren bir denetmenle henüz karşılaşmamışlardır ve bunun olabileceğine inanmamaktadırlar. </w:t>
      </w:r>
    </w:p>
    <w:p w14:paraId="4A5208C7" w14:textId="77777777" w:rsidR="000D3FB0" w:rsidRPr="008964F9" w:rsidRDefault="000D3FB0" w:rsidP="008964F9">
      <w:pPr>
        <w:pStyle w:val="Default"/>
        <w:ind w:firstLine="708"/>
        <w:jc w:val="both"/>
        <w:rPr>
          <w:rFonts w:asciiTheme="majorHAnsi" w:hAnsiTheme="majorHAnsi"/>
          <w:sz w:val="22"/>
          <w:szCs w:val="22"/>
        </w:rPr>
      </w:pPr>
      <w:r w:rsidRPr="008964F9">
        <w:rPr>
          <w:rFonts w:asciiTheme="majorHAnsi" w:hAnsiTheme="majorHAnsi"/>
          <w:sz w:val="22"/>
          <w:szCs w:val="22"/>
        </w:rPr>
        <w:t xml:space="preserve">Son olarak eleştiri dilinin yapıcı ve olumlu olması gerektiğini ifade ederek öğretmenler denetmenlerin rehber, yönlendirici, uygun üslup ve iletişim teknikleriyle ilişki kuran, yargılayıcı ve sorgulayıcı, açık arayıcı olmayan bir yaklaşımda bulunması gerektiğini ifade etmişlerdir. </w:t>
      </w:r>
    </w:p>
    <w:p w14:paraId="48278CCA" w14:textId="77777777" w:rsidR="007E0B76" w:rsidRDefault="007E0B76" w:rsidP="008964F9">
      <w:pPr>
        <w:pStyle w:val="Default"/>
        <w:ind w:firstLine="708"/>
        <w:jc w:val="both"/>
        <w:rPr>
          <w:rFonts w:asciiTheme="majorHAnsi" w:hAnsiTheme="majorHAnsi"/>
          <w:sz w:val="22"/>
          <w:szCs w:val="22"/>
        </w:rPr>
      </w:pPr>
      <w:r w:rsidRPr="008964F9">
        <w:rPr>
          <w:rFonts w:asciiTheme="majorHAnsi" w:hAnsiTheme="majorHAnsi"/>
          <w:sz w:val="22"/>
          <w:szCs w:val="22"/>
        </w:rPr>
        <w:t xml:space="preserve">Genel olarak katılımcıların kliniksel denetimin </w:t>
      </w:r>
      <w:r w:rsidR="00DA2163" w:rsidRPr="008964F9">
        <w:rPr>
          <w:rFonts w:asciiTheme="majorHAnsi" w:hAnsiTheme="majorHAnsi"/>
          <w:sz w:val="22"/>
          <w:szCs w:val="22"/>
        </w:rPr>
        <w:t>temaların</w:t>
      </w:r>
      <w:r w:rsidRPr="008964F9">
        <w:rPr>
          <w:rFonts w:asciiTheme="majorHAnsi" w:hAnsiTheme="majorHAnsi"/>
          <w:sz w:val="22"/>
          <w:szCs w:val="22"/>
        </w:rPr>
        <w:t xml:space="preserve">a katılma durumlarını gösteren tablo aşağıdaki gibidir. </w:t>
      </w:r>
    </w:p>
    <w:p w14:paraId="189CD992" w14:textId="77777777" w:rsidR="008964F9" w:rsidRPr="008964F9" w:rsidRDefault="008964F9" w:rsidP="008964F9">
      <w:pPr>
        <w:pStyle w:val="Default"/>
        <w:ind w:firstLine="708"/>
        <w:jc w:val="both"/>
        <w:rPr>
          <w:rFonts w:asciiTheme="majorHAnsi" w:hAnsiTheme="majorHAnsi"/>
          <w:sz w:val="22"/>
          <w:szCs w:val="22"/>
        </w:rPr>
      </w:pPr>
    </w:p>
    <w:p w14:paraId="3050FAB3" w14:textId="3AAA76A8" w:rsidR="007E0B76" w:rsidRPr="008964F9" w:rsidRDefault="007E0B76" w:rsidP="008964F9">
      <w:pPr>
        <w:pStyle w:val="Default"/>
        <w:ind w:firstLine="708"/>
        <w:jc w:val="both"/>
        <w:rPr>
          <w:rFonts w:asciiTheme="majorHAnsi" w:hAnsiTheme="majorHAnsi"/>
          <w:sz w:val="22"/>
          <w:szCs w:val="22"/>
        </w:rPr>
      </w:pPr>
      <w:r w:rsidRPr="008964F9">
        <w:rPr>
          <w:rFonts w:asciiTheme="majorHAnsi" w:hAnsiTheme="majorHAnsi"/>
          <w:b/>
          <w:sz w:val="22"/>
          <w:szCs w:val="22"/>
        </w:rPr>
        <w:t>Tablo 8</w:t>
      </w:r>
      <w:r w:rsidRPr="008964F9">
        <w:rPr>
          <w:rFonts w:asciiTheme="majorHAnsi" w:hAnsiTheme="majorHAnsi"/>
          <w:sz w:val="22"/>
          <w:szCs w:val="22"/>
        </w:rPr>
        <w:t xml:space="preserve">. </w:t>
      </w:r>
      <w:r w:rsidRPr="008964F9">
        <w:rPr>
          <w:rFonts w:asciiTheme="majorHAnsi" w:hAnsiTheme="majorHAnsi"/>
          <w:i/>
          <w:sz w:val="22"/>
          <w:szCs w:val="22"/>
        </w:rPr>
        <w:t xml:space="preserve">Katılımcıların Kliniksel Denetimin </w:t>
      </w:r>
      <w:r w:rsidR="00DA2163" w:rsidRPr="008964F9">
        <w:rPr>
          <w:rFonts w:asciiTheme="majorHAnsi" w:hAnsiTheme="majorHAnsi"/>
          <w:i/>
          <w:sz w:val="22"/>
          <w:szCs w:val="22"/>
        </w:rPr>
        <w:t>temaların</w:t>
      </w:r>
      <w:r w:rsidRPr="008964F9">
        <w:rPr>
          <w:rFonts w:asciiTheme="majorHAnsi" w:hAnsiTheme="majorHAnsi"/>
          <w:i/>
          <w:sz w:val="22"/>
          <w:szCs w:val="22"/>
        </w:rPr>
        <w:t>a katılma durumları</w:t>
      </w:r>
    </w:p>
    <w:tbl>
      <w:tblPr>
        <w:tblStyle w:val="TableGrid"/>
        <w:tblW w:w="0" w:type="auto"/>
        <w:tblBorders>
          <w:insideV w:val="none" w:sz="0" w:space="0" w:color="auto"/>
        </w:tblBorders>
        <w:tblLook w:val="04A0" w:firstRow="1" w:lastRow="0" w:firstColumn="1" w:lastColumn="0" w:noHBand="0" w:noVBand="1"/>
      </w:tblPr>
      <w:tblGrid>
        <w:gridCol w:w="1523"/>
        <w:gridCol w:w="1508"/>
        <w:gridCol w:w="1500"/>
        <w:gridCol w:w="1522"/>
        <w:gridCol w:w="1509"/>
        <w:gridCol w:w="1500"/>
      </w:tblGrid>
      <w:tr w:rsidR="007E0B76" w:rsidRPr="008964F9" w14:paraId="7E2DA59E" w14:textId="77777777" w:rsidTr="008964F9">
        <w:tc>
          <w:tcPr>
            <w:tcW w:w="1535" w:type="dxa"/>
          </w:tcPr>
          <w:p w14:paraId="2DAE6C49"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Katılımcılar</w:t>
            </w:r>
          </w:p>
        </w:tc>
        <w:tc>
          <w:tcPr>
            <w:tcW w:w="1535" w:type="dxa"/>
          </w:tcPr>
          <w:p w14:paraId="177CFC65"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Ön Görüşme</w:t>
            </w:r>
          </w:p>
        </w:tc>
        <w:tc>
          <w:tcPr>
            <w:tcW w:w="1535" w:type="dxa"/>
          </w:tcPr>
          <w:p w14:paraId="30EB7A4C"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Gözlem</w:t>
            </w:r>
          </w:p>
        </w:tc>
        <w:tc>
          <w:tcPr>
            <w:tcW w:w="1535" w:type="dxa"/>
          </w:tcPr>
          <w:p w14:paraId="54BF73A6"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Çözümleme ve Planlama</w:t>
            </w:r>
          </w:p>
        </w:tc>
        <w:tc>
          <w:tcPr>
            <w:tcW w:w="1536" w:type="dxa"/>
          </w:tcPr>
          <w:p w14:paraId="4FC4906E"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Son Görüşme</w:t>
            </w:r>
          </w:p>
        </w:tc>
        <w:tc>
          <w:tcPr>
            <w:tcW w:w="1536" w:type="dxa"/>
          </w:tcPr>
          <w:p w14:paraId="42E59FBB"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Eleştiri</w:t>
            </w:r>
          </w:p>
        </w:tc>
      </w:tr>
      <w:tr w:rsidR="007E0B76" w:rsidRPr="008964F9" w14:paraId="063D4CBB" w14:textId="77777777" w:rsidTr="008964F9">
        <w:tc>
          <w:tcPr>
            <w:tcW w:w="1535" w:type="dxa"/>
          </w:tcPr>
          <w:p w14:paraId="383792B0"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Ö1</w:t>
            </w:r>
          </w:p>
        </w:tc>
        <w:tc>
          <w:tcPr>
            <w:tcW w:w="1535" w:type="dxa"/>
          </w:tcPr>
          <w:p w14:paraId="4703402E"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62C2012C"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47B3D45E"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58E6FCC1"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307B5374"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r>
      <w:tr w:rsidR="007E0B76" w:rsidRPr="008964F9" w14:paraId="4661F69E" w14:textId="77777777" w:rsidTr="008964F9">
        <w:tc>
          <w:tcPr>
            <w:tcW w:w="1535" w:type="dxa"/>
          </w:tcPr>
          <w:p w14:paraId="78B54F43"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Ö2</w:t>
            </w:r>
          </w:p>
        </w:tc>
        <w:tc>
          <w:tcPr>
            <w:tcW w:w="1535" w:type="dxa"/>
          </w:tcPr>
          <w:p w14:paraId="5EAEB96B"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700C3647"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1F8B3E07" w14:textId="77777777" w:rsidR="007E0B76" w:rsidRPr="008964F9" w:rsidRDefault="007E0B7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3BD74C50"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4D9774A0"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r>
      <w:tr w:rsidR="007E0B76" w:rsidRPr="008964F9" w14:paraId="41FA69F3" w14:textId="77777777" w:rsidTr="008964F9">
        <w:tc>
          <w:tcPr>
            <w:tcW w:w="1535" w:type="dxa"/>
          </w:tcPr>
          <w:p w14:paraId="373ED2BB"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Ö3</w:t>
            </w:r>
          </w:p>
        </w:tc>
        <w:tc>
          <w:tcPr>
            <w:tcW w:w="1535" w:type="dxa"/>
          </w:tcPr>
          <w:p w14:paraId="002726C8"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790767C5"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2C24FBB6"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21D942D2"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26E533A1"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r>
      <w:tr w:rsidR="007E0B76" w:rsidRPr="008964F9" w14:paraId="344AF54A" w14:textId="77777777" w:rsidTr="008964F9">
        <w:tc>
          <w:tcPr>
            <w:tcW w:w="1535" w:type="dxa"/>
          </w:tcPr>
          <w:p w14:paraId="3EBF6D8A"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Ö4</w:t>
            </w:r>
          </w:p>
        </w:tc>
        <w:tc>
          <w:tcPr>
            <w:tcW w:w="1535" w:type="dxa"/>
          </w:tcPr>
          <w:p w14:paraId="50DA0DF0"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5855A2FA"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685A3526"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67B5D4F5"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45B7B942"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r>
      <w:tr w:rsidR="007E0B76" w:rsidRPr="008964F9" w14:paraId="5389E203" w14:textId="77777777" w:rsidTr="008964F9">
        <w:tc>
          <w:tcPr>
            <w:tcW w:w="1535" w:type="dxa"/>
          </w:tcPr>
          <w:p w14:paraId="3AB0E955"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Ö5</w:t>
            </w:r>
          </w:p>
        </w:tc>
        <w:tc>
          <w:tcPr>
            <w:tcW w:w="1535" w:type="dxa"/>
          </w:tcPr>
          <w:p w14:paraId="2FF4265D"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44709860"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2E926581"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414CDC68"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3CB053C1"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r>
      <w:tr w:rsidR="007E0B76" w:rsidRPr="008964F9" w14:paraId="0D5C893A" w14:textId="77777777" w:rsidTr="008964F9">
        <w:tc>
          <w:tcPr>
            <w:tcW w:w="1535" w:type="dxa"/>
          </w:tcPr>
          <w:p w14:paraId="6BB07131"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Ö6</w:t>
            </w:r>
          </w:p>
        </w:tc>
        <w:tc>
          <w:tcPr>
            <w:tcW w:w="1535" w:type="dxa"/>
          </w:tcPr>
          <w:p w14:paraId="6AF3586A"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1493BED7"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030CF9FA"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23DEA451"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2F528F9F"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r>
      <w:tr w:rsidR="007E0B76" w:rsidRPr="008964F9" w14:paraId="03FE2009" w14:textId="77777777" w:rsidTr="008964F9">
        <w:tc>
          <w:tcPr>
            <w:tcW w:w="1535" w:type="dxa"/>
          </w:tcPr>
          <w:p w14:paraId="32092DF8" w14:textId="77777777" w:rsidR="007E0B76" w:rsidRPr="008964F9" w:rsidRDefault="007E0B76" w:rsidP="008964F9">
            <w:pPr>
              <w:pStyle w:val="Default"/>
              <w:jc w:val="center"/>
              <w:rPr>
                <w:rFonts w:asciiTheme="majorHAnsi" w:hAnsiTheme="majorHAnsi"/>
                <w:b/>
                <w:sz w:val="20"/>
                <w:szCs w:val="20"/>
              </w:rPr>
            </w:pPr>
            <w:r w:rsidRPr="008964F9">
              <w:rPr>
                <w:rFonts w:asciiTheme="majorHAnsi" w:hAnsiTheme="majorHAnsi"/>
                <w:b/>
                <w:sz w:val="20"/>
                <w:szCs w:val="20"/>
              </w:rPr>
              <w:t>Ö7</w:t>
            </w:r>
          </w:p>
        </w:tc>
        <w:tc>
          <w:tcPr>
            <w:tcW w:w="1535" w:type="dxa"/>
          </w:tcPr>
          <w:p w14:paraId="253549E7"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0860EF59"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09CAE74D"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481830C4"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6313A718" w14:textId="77777777" w:rsidR="007E0B76" w:rsidRPr="008964F9" w:rsidRDefault="001B174F" w:rsidP="008964F9">
            <w:pPr>
              <w:pStyle w:val="Default"/>
              <w:jc w:val="center"/>
              <w:rPr>
                <w:rFonts w:asciiTheme="majorHAnsi" w:hAnsiTheme="majorHAnsi"/>
                <w:sz w:val="20"/>
                <w:szCs w:val="20"/>
              </w:rPr>
            </w:pPr>
            <w:r w:rsidRPr="008964F9">
              <w:rPr>
                <w:rFonts w:asciiTheme="majorHAnsi" w:hAnsiTheme="majorHAnsi"/>
                <w:sz w:val="20"/>
                <w:szCs w:val="20"/>
              </w:rPr>
              <w:t>-</w:t>
            </w:r>
          </w:p>
        </w:tc>
      </w:tr>
      <w:tr w:rsidR="00921326" w:rsidRPr="008964F9" w14:paraId="746D0599" w14:textId="77777777" w:rsidTr="008964F9">
        <w:tc>
          <w:tcPr>
            <w:tcW w:w="1535" w:type="dxa"/>
          </w:tcPr>
          <w:p w14:paraId="471FA45A" w14:textId="77777777" w:rsidR="00921326" w:rsidRPr="008964F9" w:rsidRDefault="00921326" w:rsidP="008964F9">
            <w:pPr>
              <w:pStyle w:val="Default"/>
              <w:jc w:val="center"/>
              <w:rPr>
                <w:rFonts w:asciiTheme="majorHAnsi" w:hAnsiTheme="majorHAnsi"/>
                <w:b/>
                <w:sz w:val="20"/>
                <w:szCs w:val="20"/>
              </w:rPr>
            </w:pPr>
            <w:r w:rsidRPr="008964F9">
              <w:rPr>
                <w:rFonts w:asciiTheme="majorHAnsi" w:hAnsiTheme="majorHAnsi"/>
                <w:b/>
                <w:sz w:val="20"/>
                <w:szCs w:val="20"/>
              </w:rPr>
              <w:t>Ö8</w:t>
            </w:r>
          </w:p>
        </w:tc>
        <w:tc>
          <w:tcPr>
            <w:tcW w:w="1535" w:type="dxa"/>
          </w:tcPr>
          <w:p w14:paraId="23F0FB8C" w14:textId="77777777" w:rsidR="00921326" w:rsidRPr="008964F9" w:rsidRDefault="0092132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6EEEDE15" w14:textId="77777777" w:rsidR="00921326" w:rsidRPr="008964F9" w:rsidRDefault="0092132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5" w:type="dxa"/>
          </w:tcPr>
          <w:p w14:paraId="5CCABC9F" w14:textId="77777777" w:rsidR="00921326" w:rsidRPr="008964F9" w:rsidRDefault="0092132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68B2F64D" w14:textId="77777777" w:rsidR="00921326" w:rsidRPr="008964F9" w:rsidRDefault="00921326" w:rsidP="008964F9">
            <w:pPr>
              <w:pStyle w:val="Default"/>
              <w:jc w:val="center"/>
              <w:rPr>
                <w:rFonts w:asciiTheme="majorHAnsi" w:hAnsiTheme="majorHAnsi"/>
                <w:sz w:val="20"/>
                <w:szCs w:val="20"/>
              </w:rPr>
            </w:pPr>
            <w:r w:rsidRPr="008964F9">
              <w:rPr>
                <w:rFonts w:asciiTheme="majorHAnsi" w:hAnsiTheme="majorHAnsi"/>
                <w:sz w:val="20"/>
                <w:szCs w:val="20"/>
              </w:rPr>
              <w:t>+</w:t>
            </w:r>
          </w:p>
        </w:tc>
        <w:tc>
          <w:tcPr>
            <w:tcW w:w="1536" w:type="dxa"/>
          </w:tcPr>
          <w:p w14:paraId="349FE04F" w14:textId="77777777" w:rsidR="00921326" w:rsidRPr="008964F9" w:rsidRDefault="00921326" w:rsidP="008964F9">
            <w:pPr>
              <w:pStyle w:val="Default"/>
              <w:jc w:val="center"/>
              <w:rPr>
                <w:rFonts w:asciiTheme="majorHAnsi" w:hAnsiTheme="majorHAnsi"/>
                <w:sz w:val="20"/>
                <w:szCs w:val="20"/>
              </w:rPr>
            </w:pPr>
            <w:r w:rsidRPr="008964F9">
              <w:rPr>
                <w:rFonts w:asciiTheme="majorHAnsi" w:hAnsiTheme="majorHAnsi"/>
                <w:sz w:val="20"/>
                <w:szCs w:val="20"/>
              </w:rPr>
              <w:t>+</w:t>
            </w:r>
          </w:p>
        </w:tc>
      </w:tr>
    </w:tbl>
    <w:p w14:paraId="157CA2B0" w14:textId="77777777" w:rsidR="007E0B76" w:rsidRPr="008964F9" w:rsidRDefault="001B174F" w:rsidP="008964F9">
      <w:pPr>
        <w:pStyle w:val="Default"/>
        <w:ind w:firstLine="708"/>
        <w:jc w:val="both"/>
        <w:rPr>
          <w:rFonts w:asciiTheme="majorHAnsi" w:hAnsiTheme="majorHAnsi"/>
          <w:sz w:val="22"/>
          <w:szCs w:val="22"/>
        </w:rPr>
      </w:pPr>
      <w:r w:rsidRPr="008964F9">
        <w:rPr>
          <w:rFonts w:asciiTheme="majorHAnsi" w:hAnsiTheme="majorHAnsi"/>
          <w:sz w:val="22"/>
          <w:szCs w:val="22"/>
        </w:rPr>
        <w:t xml:space="preserve"> Yukarıdaki tabloda alt </w:t>
      </w:r>
      <w:r w:rsidR="00DA2163" w:rsidRPr="008964F9">
        <w:rPr>
          <w:rFonts w:asciiTheme="majorHAnsi" w:hAnsiTheme="majorHAnsi"/>
          <w:sz w:val="22"/>
          <w:szCs w:val="22"/>
        </w:rPr>
        <w:t>temalarl</w:t>
      </w:r>
      <w:r w:rsidRPr="008964F9">
        <w:rPr>
          <w:rFonts w:asciiTheme="majorHAnsi" w:hAnsiTheme="majorHAnsi"/>
          <w:sz w:val="22"/>
          <w:szCs w:val="22"/>
        </w:rPr>
        <w:t>a ilgili olumlu görüş bildirenlere (+), olumsuz görüş bildirenlere (-) verilmiştir. Bu tablodan anlaşıldığı kadarıyla öğretmenler genel olarak ön görüşme ve eleştiri boyutlarıyla ilgili farklı görüşler bildirmiş, diğer boyutlarla ilgili olumlu görüş bildirmişlerdir. Bu da kliniksel denetimin 5</w:t>
      </w:r>
      <w:r w:rsidR="00DA2163" w:rsidRPr="008964F9">
        <w:rPr>
          <w:rFonts w:asciiTheme="majorHAnsi" w:hAnsiTheme="majorHAnsi"/>
          <w:sz w:val="22"/>
          <w:szCs w:val="22"/>
        </w:rPr>
        <w:t xml:space="preserve"> aşamasının</w:t>
      </w:r>
      <w:r w:rsidRPr="008964F9">
        <w:rPr>
          <w:rFonts w:asciiTheme="majorHAnsi" w:hAnsiTheme="majorHAnsi"/>
          <w:sz w:val="22"/>
          <w:szCs w:val="22"/>
        </w:rPr>
        <w:t xml:space="preserve"> da</w:t>
      </w:r>
      <w:r w:rsidR="003B4C74" w:rsidRPr="008964F9">
        <w:rPr>
          <w:rFonts w:asciiTheme="majorHAnsi" w:hAnsiTheme="majorHAnsi"/>
          <w:sz w:val="22"/>
          <w:szCs w:val="22"/>
        </w:rPr>
        <w:t xml:space="preserve"> Mesleki ve Teknik Anadolu Lisesi</w:t>
      </w:r>
      <w:r w:rsidRPr="008964F9">
        <w:rPr>
          <w:rFonts w:asciiTheme="majorHAnsi" w:hAnsiTheme="majorHAnsi"/>
          <w:sz w:val="22"/>
          <w:szCs w:val="22"/>
        </w:rPr>
        <w:t>’</w:t>
      </w:r>
      <w:r w:rsidR="003B4C74" w:rsidRPr="008964F9">
        <w:rPr>
          <w:rFonts w:asciiTheme="majorHAnsi" w:hAnsiTheme="majorHAnsi"/>
          <w:sz w:val="22"/>
          <w:szCs w:val="22"/>
        </w:rPr>
        <w:t>n</w:t>
      </w:r>
      <w:r w:rsidRPr="008964F9">
        <w:rPr>
          <w:rFonts w:asciiTheme="majorHAnsi" w:hAnsiTheme="majorHAnsi"/>
          <w:sz w:val="22"/>
          <w:szCs w:val="22"/>
        </w:rPr>
        <w:t>de uygulanması ile ilgili sıkıntılar yaşanabileceğini göstermektedir.</w:t>
      </w:r>
      <w:r w:rsidR="006949F6" w:rsidRPr="008964F9">
        <w:rPr>
          <w:rFonts w:asciiTheme="majorHAnsi" w:hAnsiTheme="majorHAnsi"/>
          <w:sz w:val="22"/>
          <w:szCs w:val="22"/>
        </w:rPr>
        <w:t xml:space="preserve"> Kayıkçı ve diğerlerinin (2014) yaptığı araştırmaya göre de okul müdürlerinden bazıları kliniksel yaklaşımın kısmen uygulanabileceğini düşünerek, her aşamasının uygulanması mümkün olmasa da bazı aşamalarının uygulanmasının diğer </w:t>
      </w:r>
      <w:r w:rsidR="00AF453D" w:rsidRPr="008964F9">
        <w:rPr>
          <w:rFonts w:asciiTheme="majorHAnsi" w:hAnsiTheme="majorHAnsi"/>
          <w:sz w:val="22"/>
          <w:szCs w:val="22"/>
        </w:rPr>
        <w:t xml:space="preserve">denetimlere oranla daha iyi olacağını ifade etmişlerdir. Yine bazı okul müdürleri ise kalabalık okullarda bu uygulamanın zaman alacağını, bu zamana kadar sürekli açığı aranılan öğretmene bu yaklaşımın uygulanmasının çok zor olduğunu dile </w:t>
      </w:r>
      <w:r w:rsidR="00AF453D" w:rsidRPr="008964F9">
        <w:rPr>
          <w:rFonts w:asciiTheme="majorHAnsi" w:hAnsiTheme="majorHAnsi"/>
          <w:sz w:val="22"/>
          <w:szCs w:val="22"/>
        </w:rPr>
        <w:lastRenderedPageBreak/>
        <w:t>getirmişlerdir. Görüşlere bakıldığında çıkan sonuçlar, araştırmamızın ifadeleriyle benzerlik taşımaktadırlar.</w:t>
      </w:r>
    </w:p>
    <w:p w14:paraId="697A0730" w14:textId="77777777" w:rsidR="001B174F" w:rsidRPr="008964F9" w:rsidRDefault="001B174F" w:rsidP="008964F9">
      <w:pPr>
        <w:pStyle w:val="Default"/>
        <w:ind w:firstLine="708"/>
        <w:jc w:val="both"/>
        <w:rPr>
          <w:rFonts w:asciiTheme="majorHAnsi" w:hAnsiTheme="majorHAnsi"/>
          <w:sz w:val="22"/>
          <w:szCs w:val="22"/>
        </w:rPr>
      </w:pPr>
      <w:r w:rsidRPr="008964F9">
        <w:rPr>
          <w:rFonts w:asciiTheme="majorHAnsi" w:hAnsiTheme="majorHAnsi"/>
          <w:sz w:val="22"/>
          <w:szCs w:val="22"/>
        </w:rPr>
        <w:t>Ayrıca görüşmeler dışında yapılan gözlemler sonucunda da okula denetlemek amaçlı olarak İl Milli Eğitim Müdürlüğü’nden Şube Müdürlerinin geldiği, bunun dışında gelen maarif müfettişlerinin ikili ilişkilerden dolayı, ziyaret sebebiyle okula geldiği, herhangi bir denetim amacıyla gelmedikleri görü</w:t>
      </w:r>
      <w:r w:rsidR="00A6232F" w:rsidRPr="008964F9">
        <w:rPr>
          <w:rFonts w:asciiTheme="majorHAnsi" w:hAnsiTheme="majorHAnsi"/>
          <w:sz w:val="22"/>
          <w:szCs w:val="22"/>
        </w:rPr>
        <w:t>l</w:t>
      </w:r>
      <w:r w:rsidRPr="008964F9">
        <w:rPr>
          <w:rFonts w:asciiTheme="majorHAnsi" w:hAnsiTheme="majorHAnsi"/>
          <w:sz w:val="22"/>
          <w:szCs w:val="22"/>
        </w:rPr>
        <w:t>mektedir.</w:t>
      </w:r>
      <w:r w:rsidR="00A6232F" w:rsidRPr="008964F9">
        <w:rPr>
          <w:rFonts w:asciiTheme="majorHAnsi" w:hAnsiTheme="majorHAnsi"/>
          <w:sz w:val="22"/>
          <w:szCs w:val="22"/>
        </w:rPr>
        <w:t xml:space="preserve"> Ayrıca okul müdürü ders içi denetimlere girmekte, bunu da kliniksel denetim yaklaşımına uygun olarak öğretmenin isteği ve daveti ile gerçekleştirmekte fakat </w:t>
      </w:r>
      <w:r w:rsidR="00DA2163" w:rsidRPr="008964F9">
        <w:rPr>
          <w:rFonts w:asciiTheme="majorHAnsi" w:hAnsiTheme="majorHAnsi"/>
          <w:sz w:val="22"/>
          <w:szCs w:val="22"/>
        </w:rPr>
        <w:t xml:space="preserve">sonraki aşamaların, klinik denetim hakkındaki sürecin </w:t>
      </w:r>
      <w:r w:rsidR="00A6232F" w:rsidRPr="008964F9">
        <w:rPr>
          <w:rFonts w:asciiTheme="majorHAnsi" w:hAnsiTheme="majorHAnsi"/>
          <w:sz w:val="22"/>
          <w:szCs w:val="22"/>
        </w:rPr>
        <w:t xml:space="preserve">bilinmemesi sebebiyle klasik yaklaşımla sonlandırıldığı görülmektedir. Öğretmene fikrinin ve isteğinin sorulması bu yaklaşım açısından olumlu bir adım olarak görülmektedir. </w:t>
      </w:r>
    </w:p>
    <w:p w14:paraId="6AEE693A" w14:textId="77777777" w:rsidR="00414E91" w:rsidRDefault="00414E91" w:rsidP="00414E91">
      <w:pPr>
        <w:spacing w:after="0" w:line="240" w:lineRule="auto"/>
        <w:jc w:val="center"/>
        <w:rPr>
          <w:rFonts w:asciiTheme="majorHAnsi" w:hAnsiTheme="majorHAnsi" w:cs="Times New Roman"/>
          <w:b/>
        </w:rPr>
      </w:pPr>
    </w:p>
    <w:p w14:paraId="0972A0B2" w14:textId="5601E35D" w:rsidR="005C135B" w:rsidRPr="008964F9" w:rsidRDefault="00F62D84" w:rsidP="007D2591">
      <w:pPr>
        <w:spacing w:after="240" w:line="240" w:lineRule="auto"/>
        <w:jc w:val="center"/>
        <w:rPr>
          <w:rFonts w:asciiTheme="majorHAnsi" w:hAnsiTheme="majorHAnsi" w:cs="Times New Roman"/>
          <w:b/>
        </w:rPr>
      </w:pPr>
      <w:r>
        <w:rPr>
          <w:rFonts w:asciiTheme="majorHAnsi" w:hAnsiTheme="majorHAnsi" w:cs="Times New Roman"/>
          <w:b/>
        </w:rPr>
        <w:t xml:space="preserve">TARTIŞMA ve </w:t>
      </w:r>
      <w:r w:rsidR="00414E91">
        <w:rPr>
          <w:rFonts w:asciiTheme="majorHAnsi" w:hAnsiTheme="majorHAnsi" w:cs="Times New Roman"/>
          <w:b/>
        </w:rPr>
        <w:t>SONUÇ</w:t>
      </w:r>
    </w:p>
    <w:p w14:paraId="4B496485" w14:textId="77777777" w:rsidR="00F377FD" w:rsidRPr="008964F9" w:rsidRDefault="00F377FD" w:rsidP="00F377FD">
      <w:pPr>
        <w:spacing w:after="0" w:line="240" w:lineRule="auto"/>
        <w:ind w:firstLine="708"/>
        <w:jc w:val="both"/>
        <w:rPr>
          <w:rFonts w:asciiTheme="majorHAnsi" w:hAnsiTheme="majorHAnsi" w:cs="Times New Roman"/>
        </w:rPr>
      </w:pPr>
      <w:r w:rsidRPr="008964F9">
        <w:rPr>
          <w:rFonts w:asciiTheme="majorHAnsi" w:hAnsiTheme="majorHAnsi" w:cs="Times New Roman"/>
        </w:rPr>
        <w:t>Bu araştırmada Mesleki ve Teknik Anadolu Lisesi’nde görev yapan idareci ve öğretmenlerin kliniksel denetimin alt temalarıyla ilgili görüşleri alınmış ve görüşmeler analiz edilmiştir. Yapılan analiz sonucunda aşağıdaki sonuçlara ulaşılmıştır:</w:t>
      </w:r>
    </w:p>
    <w:p w14:paraId="59A21376" w14:textId="77777777" w:rsidR="00F377FD" w:rsidRPr="008964F9" w:rsidRDefault="00F377FD" w:rsidP="00F377FD">
      <w:pPr>
        <w:pStyle w:val="ListParagraph"/>
        <w:numPr>
          <w:ilvl w:val="0"/>
          <w:numId w:val="13"/>
        </w:numPr>
        <w:spacing w:after="0" w:line="240" w:lineRule="auto"/>
        <w:jc w:val="both"/>
        <w:rPr>
          <w:rFonts w:asciiTheme="majorHAnsi" w:hAnsiTheme="majorHAnsi" w:cs="Times New Roman"/>
        </w:rPr>
      </w:pPr>
      <w:r w:rsidRPr="008964F9">
        <w:rPr>
          <w:rFonts w:asciiTheme="majorHAnsi" w:hAnsiTheme="majorHAnsi" w:cs="Times New Roman"/>
        </w:rPr>
        <w:t xml:space="preserve">Mesleki ve Teknik Anadolu Lisesi’ndeki öğretmenlerin </w:t>
      </w:r>
      <w:r>
        <w:rPr>
          <w:rFonts w:asciiTheme="majorHAnsi" w:hAnsiTheme="majorHAnsi" w:cs="Times New Roman"/>
        </w:rPr>
        <w:t xml:space="preserve">yorumlarına ve beklentilerine bakıldığında standartlara ve nesnel kurallara dayalı olan bilimsel denetim yaklaşımının </w:t>
      </w:r>
      <w:r w:rsidRPr="008964F9">
        <w:rPr>
          <w:rFonts w:asciiTheme="majorHAnsi" w:hAnsiTheme="majorHAnsi" w:cs="Times New Roman"/>
        </w:rPr>
        <w:t>izleri görülmektedir.</w:t>
      </w:r>
    </w:p>
    <w:p w14:paraId="39D18B35" w14:textId="77777777" w:rsidR="00F377FD" w:rsidRPr="008964F9" w:rsidRDefault="00F377FD" w:rsidP="00F377FD">
      <w:pPr>
        <w:pStyle w:val="ListParagraph"/>
        <w:numPr>
          <w:ilvl w:val="0"/>
          <w:numId w:val="13"/>
        </w:numPr>
        <w:spacing w:after="0" w:line="240" w:lineRule="auto"/>
        <w:jc w:val="both"/>
        <w:rPr>
          <w:rFonts w:asciiTheme="majorHAnsi" w:hAnsiTheme="majorHAnsi" w:cs="Times New Roman"/>
        </w:rPr>
      </w:pPr>
      <w:r w:rsidRPr="008964F9">
        <w:rPr>
          <w:rFonts w:asciiTheme="majorHAnsi" w:hAnsiTheme="majorHAnsi" w:cs="Times New Roman"/>
        </w:rPr>
        <w:t>Öğretmenlerden 3’ü kliniksel denetim yaklaşımının ön görüşme aşamasını gereksiz bulmuşlardır.</w:t>
      </w:r>
    </w:p>
    <w:p w14:paraId="36D634F7" w14:textId="77777777" w:rsidR="00F377FD" w:rsidRPr="008964F9" w:rsidRDefault="00F377FD" w:rsidP="00F377FD">
      <w:pPr>
        <w:pStyle w:val="ListParagraph"/>
        <w:numPr>
          <w:ilvl w:val="0"/>
          <w:numId w:val="13"/>
        </w:numPr>
        <w:spacing w:after="0" w:line="240" w:lineRule="auto"/>
        <w:jc w:val="both"/>
        <w:rPr>
          <w:rFonts w:asciiTheme="majorHAnsi" w:hAnsiTheme="majorHAnsi" w:cs="Times New Roman"/>
        </w:rPr>
      </w:pPr>
      <w:r w:rsidRPr="008964F9">
        <w:rPr>
          <w:rFonts w:asciiTheme="majorHAnsi" w:hAnsiTheme="majorHAnsi" w:cs="Times New Roman"/>
        </w:rPr>
        <w:t xml:space="preserve"> Gözlem temasında denetmenin soyutlanmış olmasını ve sürece müdahil olmamasını, ders ve meslekle ilgili gözlemler yapması gerektiğini savunmuşlardır.</w:t>
      </w:r>
    </w:p>
    <w:p w14:paraId="52BAB0DC" w14:textId="77777777" w:rsidR="00F377FD" w:rsidRPr="008964F9" w:rsidRDefault="00F377FD" w:rsidP="00F377FD">
      <w:pPr>
        <w:pStyle w:val="ListParagraph"/>
        <w:numPr>
          <w:ilvl w:val="0"/>
          <w:numId w:val="13"/>
        </w:numPr>
        <w:spacing w:after="0" w:line="240" w:lineRule="auto"/>
        <w:jc w:val="both"/>
        <w:rPr>
          <w:rFonts w:asciiTheme="majorHAnsi" w:hAnsiTheme="majorHAnsi" w:cs="Times New Roman"/>
        </w:rPr>
      </w:pPr>
      <w:r w:rsidRPr="008964F9">
        <w:rPr>
          <w:rFonts w:asciiTheme="majorHAnsi" w:hAnsiTheme="majorHAnsi" w:cs="Times New Roman"/>
        </w:rPr>
        <w:t>Çözümleme ve planlama temasını gerekli bulmuş, bu aşamada objektif betimlemeler yapmaları gerektiğini belirtmişlerdir.</w:t>
      </w:r>
    </w:p>
    <w:p w14:paraId="5F1FCC8D" w14:textId="77777777" w:rsidR="00F377FD" w:rsidRPr="008964F9" w:rsidRDefault="00F377FD" w:rsidP="00F377FD">
      <w:pPr>
        <w:pStyle w:val="ListParagraph"/>
        <w:numPr>
          <w:ilvl w:val="0"/>
          <w:numId w:val="13"/>
        </w:numPr>
        <w:spacing w:after="0" w:line="240" w:lineRule="auto"/>
        <w:jc w:val="both"/>
        <w:rPr>
          <w:rFonts w:asciiTheme="majorHAnsi" w:hAnsiTheme="majorHAnsi" w:cs="Times New Roman"/>
        </w:rPr>
      </w:pPr>
      <w:r w:rsidRPr="008964F9">
        <w:rPr>
          <w:rFonts w:asciiTheme="majorHAnsi" w:hAnsiTheme="majorHAnsi" w:cs="Times New Roman"/>
        </w:rPr>
        <w:t>Son görüşmenin gerekliliğini ifade ederek buradaki görüşmelerde iletişim tekniklerinin kullanılması gerektiğini ve yapıcı olmaları gerektiğini ifade etmişlerdir.</w:t>
      </w:r>
    </w:p>
    <w:p w14:paraId="61F714E3" w14:textId="77777777" w:rsidR="00F377FD" w:rsidRPr="008964F9" w:rsidRDefault="00F377FD" w:rsidP="00F377FD">
      <w:pPr>
        <w:pStyle w:val="ListParagraph"/>
        <w:numPr>
          <w:ilvl w:val="0"/>
          <w:numId w:val="13"/>
        </w:numPr>
        <w:spacing w:after="0" w:line="240" w:lineRule="auto"/>
        <w:jc w:val="both"/>
        <w:rPr>
          <w:rFonts w:asciiTheme="majorHAnsi" w:hAnsiTheme="majorHAnsi" w:cs="Times New Roman"/>
        </w:rPr>
      </w:pPr>
      <w:r w:rsidRPr="008964F9">
        <w:rPr>
          <w:rFonts w:asciiTheme="majorHAnsi" w:hAnsiTheme="majorHAnsi" w:cs="Times New Roman"/>
        </w:rPr>
        <w:t>Ayrıca öğretmenlerin tamamı kendi eksik yönlerini görmeye ve düzeltmeye sıcak bakmışlardır.</w:t>
      </w:r>
    </w:p>
    <w:p w14:paraId="5EE9363C" w14:textId="77777777" w:rsidR="00F377FD" w:rsidRPr="008964F9" w:rsidRDefault="00F377FD" w:rsidP="00F377FD">
      <w:pPr>
        <w:pStyle w:val="ListParagraph"/>
        <w:numPr>
          <w:ilvl w:val="0"/>
          <w:numId w:val="13"/>
        </w:numPr>
        <w:spacing w:after="0" w:line="240" w:lineRule="auto"/>
        <w:ind w:left="1066" w:hanging="357"/>
        <w:jc w:val="both"/>
        <w:rPr>
          <w:rFonts w:asciiTheme="majorHAnsi" w:hAnsiTheme="majorHAnsi" w:cs="Times New Roman"/>
        </w:rPr>
      </w:pPr>
      <w:r w:rsidRPr="008964F9">
        <w:rPr>
          <w:rFonts w:asciiTheme="majorHAnsi" w:hAnsiTheme="majorHAnsi" w:cs="Times New Roman"/>
        </w:rPr>
        <w:t xml:space="preserve">Denetmenin uygulamasının eleştirilmesini fikrine yabancı oldukları anlaşılmakta ve 3’ü bunu gereksiz bulmaktadır. </w:t>
      </w:r>
    </w:p>
    <w:p w14:paraId="33D2799C" w14:textId="77777777" w:rsidR="00F377FD" w:rsidRPr="008964F9" w:rsidRDefault="00F377FD" w:rsidP="00F377FD">
      <w:pPr>
        <w:pStyle w:val="ListParagraph"/>
        <w:numPr>
          <w:ilvl w:val="0"/>
          <w:numId w:val="13"/>
        </w:numPr>
        <w:spacing w:after="0" w:line="240" w:lineRule="auto"/>
        <w:ind w:left="1066" w:hanging="357"/>
        <w:jc w:val="both"/>
        <w:rPr>
          <w:rFonts w:asciiTheme="majorHAnsi" w:hAnsiTheme="majorHAnsi" w:cs="Times New Roman"/>
        </w:rPr>
      </w:pPr>
      <w:r w:rsidRPr="008964F9">
        <w:rPr>
          <w:rFonts w:asciiTheme="majorHAnsi" w:hAnsiTheme="majorHAnsi" w:cs="Times New Roman"/>
        </w:rPr>
        <w:t>Mesleki ve Teknik Anadolu Lisesi’nde kliniksel denetim yaklaşımının bu durumda uygulanmasının etkili olmayacağı düşünülmektedir.</w:t>
      </w:r>
    </w:p>
    <w:p w14:paraId="2C901909" w14:textId="77777777" w:rsidR="00F377FD" w:rsidRPr="008964F9" w:rsidRDefault="00F377FD" w:rsidP="00F377FD">
      <w:pPr>
        <w:pStyle w:val="ListParagraph"/>
        <w:numPr>
          <w:ilvl w:val="0"/>
          <w:numId w:val="13"/>
        </w:numPr>
        <w:spacing w:after="0" w:line="240" w:lineRule="auto"/>
        <w:ind w:left="1066" w:hanging="357"/>
        <w:jc w:val="both"/>
        <w:rPr>
          <w:rFonts w:asciiTheme="majorHAnsi" w:hAnsiTheme="majorHAnsi" w:cs="Times New Roman"/>
        </w:rPr>
      </w:pPr>
      <w:r w:rsidRPr="008964F9">
        <w:rPr>
          <w:rFonts w:asciiTheme="majorHAnsi" w:hAnsiTheme="majorHAnsi" w:cs="Times New Roman"/>
        </w:rPr>
        <w:t>Öğretmen ve idarecilere bu yaklaşımın tanıtılması gerekliliği ortaya çıkmıştır.</w:t>
      </w:r>
    </w:p>
    <w:p w14:paraId="0D8B817E" w14:textId="2563A4FD" w:rsidR="005C135B" w:rsidRPr="008964F9" w:rsidRDefault="00F377FD" w:rsidP="008964F9">
      <w:pPr>
        <w:spacing w:after="0" w:line="240" w:lineRule="auto"/>
        <w:ind w:firstLine="708"/>
        <w:jc w:val="both"/>
        <w:rPr>
          <w:rFonts w:asciiTheme="majorHAnsi" w:hAnsiTheme="majorHAnsi" w:cs="Times New Roman"/>
        </w:rPr>
      </w:pPr>
      <w:r>
        <w:rPr>
          <w:rFonts w:asciiTheme="majorHAnsi" w:hAnsiTheme="majorHAnsi" w:cs="Times New Roman"/>
        </w:rPr>
        <w:t>Yukarıda görüldüğü gibi</w:t>
      </w:r>
      <w:r w:rsidR="005C135B" w:rsidRPr="008964F9">
        <w:rPr>
          <w:rFonts w:asciiTheme="majorHAnsi" w:hAnsiTheme="majorHAnsi" w:cs="Times New Roman"/>
        </w:rPr>
        <w:t xml:space="preserve"> kurumda kliniksel yönetimin uygulanmasının etkili olmayacağı </w:t>
      </w:r>
      <w:r>
        <w:rPr>
          <w:rFonts w:asciiTheme="majorHAnsi" w:hAnsiTheme="majorHAnsi" w:cs="Times New Roman"/>
        </w:rPr>
        <w:t>kanısına varılmıştır</w:t>
      </w:r>
      <w:r w:rsidR="005C135B" w:rsidRPr="008964F9">
        <w:rPr>
          <w:rFonts w:asciiTheme="majorHAnsi" w:hAnsiTheme="majorHAnsi" w:cs="Times New Roman"/>
        </w:rPr>
        <w:t>. Kurumda kliniksel yaklaşımın her temasıyla ilgili olumlu y</w:t>
      </w:r>
      <w:r w:rsidR="00656F45">
        <w:rPr>
          <w:rFonts w:asciiTheme="majorHAnsi" w:hAnsiTheme="majorHAnsi" w:cs="Times New Roman"/>
        </w:rPr>
        <w:t>anıt bildiren öğretmen sayısı dört</w:t>
      </w:r>
      <w:r w:rsidR="005C135B" w:rsidRPr="008964F9">
        <w:rPr>
          <w:rFonts w:asciiTheme="majorHAnsi" w:hAnsiTheme="majorHAnsi" w:cs="Times New Roman"/>
        </w:rPr>
        <w:t>tür. Bu durum bütün öğretmenlerin bu yaklaşımla denetlenmesinin uygun olmayacağını göstermektedir. Bunun nedeni öğretmenlerin geçmişteki denetim tecrübelerinin klasik tarzda olması nedeniyle, oluşan izlenim olabilir. Denetime yaklaşımları bu yönde şekillenmiş ve başka bir denetim şekline yabancı kalmı</w:t>
      </w:r>
      <w:r>
        <w:rPr>
          <w:rFonts w:asciiTheme="majorHAnsi" w:hAnsiTheme="majorHAnsi" w:cs="Times New Roman"/>
        </w:rPr>
        <w:t>ş olabilirler. Özan ve Şener (</w:t>
      </w:r>
      <w:r w:rsidR="005C135B" w:rsidRPr="008964F9">
        <w:rPr>
          <w:rFonts w:asciiTheme="majorHAnsi" w:hAnsiTheme="majorHAnsi" w:cs="Times New Roman"/>
        </w:rPr>
        <w:t>2015</w:t>
      </w:r>
      <w:r>
        <w:rPr>
          <w:rFonts w:asciiTheme="majorHAnsi" w:hAnsiTheme="majorHAnsi" w:cs="Times New Roman"/>
        </w:rPr>
        <w:t>)</w:t>
      </w:r>
      <w:r w:rsidR="005C135B" w:rsidRPr="008964F9">
        <w:rPr>
          <w:rFonts w:asciiTheme="majorHAnsi" w:hAnsiTheme="majorHAnsi" w:cs="Times New Roman"/>
        </w:rPr>
        <w:t xml:space="preserve"> </w:t>
      </w:r>
      <w:r>
        <w:rPr>
          <w:rFonts w:asciiTheme="majorHAnsi" w:hAnsiTheme="majorHAnsi" w:cs="Times New Roman"/>
        </w:rPr>
        <w:t>tarafından yapılan çalışma sonucunda</w:t>
      </w:r>
      <w:r w:rsidR="005C135B" w:rsidRPr="008964F9">
        <w:rPr>
          <w:rFonts w:asciiTheme="majorHAnsi" w:hAnsiTheme="majorHAnsi" w:cs="Times New Roman"/>
        </w:rPr>
        <w:t xml:space="preserve"> da buna değinilmiştir.  Araştırmaya göre, denetim sürecine ilişkin olumsuz algıya sahip öğretmenler, bunun gerekçesi olarak denetimin açık aramak ve kontrol amaçlı yapıldığını, bu durumun ise baskı ve korkuya neden olduğunu ileri sürmüşlerdir. Yine </w:t>
      </w:r>
      <w:r w:rsidR="005C135B" w:rsidRPr="008964F9">
        <w:rPr>
          <w:rFonts w:asciiTheme="majorHAnsi" w:hAnsiTheme="majorHAnsi" w:cs="Times New Roman"/>
          <w:color w:val="000000"/>
        </w:rPr>
        <w:t xml:space="preserve">Yavuz’un (1995) yaptığı araştırma sonuçlarında da öğretmenlerin denetim konusundaki görüşleri, klasik denetimin izleri görülmektedir. Öğretmenler denetmenleri başvurulacak kişi olarak görmemekte, denetimden uzak kalmak istemekte, denetmenlerin iletişimini yetersiz bulmakta, isteksiz kalmaktadırlar. Aynı şekilde yine Özan ve Şener’in (2015) araştırmasında da öğretmenlerin denetime bakış açıları benzer şekilde görülmüştür. Denetimi kontrol aracı, polis sorgusu, diken üzerinde durmak gibi ifadelerle tanımlamışlardır. Bu sonuçlar öğretmenlerin çağdaş denetim yaklaşımlarına olan ihtiyacını ortaya koymaktadır.  </w:t>
      </w:r>
    </w:p>
    <w:p w14:paraId="3BF3746C" w14:textId="77777777" w:rsidR="005C135B" w:rsidRPr="008964F9" w:rsidRDefault="005C135B"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Ayrıca kliniksel denetim yaklaşımı ayrı bir eğitim gerektirmektedir. Uygulanabilmesi için denetleyen ve denetlenenlerin konuya hakim olması, kliniksel yaklaşımı bütün boyutlarıyla tanıması gerekmektedir. Kayıkçı ve diğerlerinin (2014) yaptığı araştırmada da okul müdürlerinden bazıları “</w:t>
      </w:r>
      <w:r w:rsidRPr="008964F9">
        <w:rPr>
          <w:rFonts w:asciiTheme="majorHAnsi" w:hAnsiTheme="majorHAnsi" w:cs="Times New Roman"/>
          <w:i/>
        </w:rPr>
        <w:t>tüm eğitimcilerin bu konuda bir eğitimden geçirilmelidirler</w:t>
      </w:r>
      <w:r w:rsidRPr="008964F9">
        <w:rPr>
          <w:rFonts w:asciiTheme="majorHAnsi" w:hAnsiTheme="majorHAnsi" w:cs="Times New Roman"/>
        </w:rPr>
        <w:t>”, “</w:t>
      </w:r>
      <w:r w:rsidRPr="00E67B5B">
        <w:rPr>
          <w:rFonts w:asciiTheme="majorHAnsi" w:hAnsiTheme="majorHAnsi" w:cs="Times New Roman"/>
          <w:i/>
        </w:rPr>
        <w:t xml:space="preserve">önce </w:t>
      </w:r>
      <w:r w:rsidRPr="00E67B5B">
        <w:rPr>
          <w:rFonts w:asciiTheme="majorHAnsi" w:hAnsiTheme="majorHAnsi" w:cs="Times New Roman"/>
          <w:i/>
        </w:rPr>
        <w:lastRenderedPageBreak/>
        <w:t>denetmenler, sonra da okul müdürlerine eğitim verilmeli</w:t>
      </w:r>
      <w:r w:rsidRPr="008964F9">
        <w:rPr>
          <w:rFonts w:asciiTheme="majorHAnsi" w:hAnsiTheme="majorHAnsi" w:cs="Times New Roman"/>
        </w:rPr>
        <w:t xml:space="preserve">” fikirlerini savunmuşlardır. Mesleki ve Teknik Anadolu Lisesi’nde bu konuda eğitim alınmamış olması da denetime olan yaklaşımı etkilemiş olmaktadır. </w:t>
      </w:r>
    </w:p>
    <w:p w14:paraId="05C62F2D" w14:textId="77777777" w:rsidR="005C135B" w:rsidRPr="008964F9" w:rsidRDefault="005C135B"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Öğretmenlerin denetmenlerin iletişimi konusunda genellikle rehber olan, yargılayıcı ve açık arayıcı olmayan, yol gösterici ve eksik tamamlayıcı olması, yapıcı iletişim kurması noktalarına dikkat çekmeleri, denetimden çağdaş denetim yaklaşımlarının özelliklerini beklediklerini göstermektedir. Fakat bunun yanı sıra, denetmenin otoritesini kabul eden ve onu sorgulamaya karşı gelen öğretmen görüşleri de mevcuttur. Bu durum kliniksel denetime ters düşmektedir. Yavuz’un (1995) yaptığı araştırmada da öğretmenler denetmenleri, son görüşme, ön görüşme gibi iletişim isteyen basamaklarda isteksiz ve yetersiz bulmaktadırlar.</w:t>
      </w:r>
    </w:p>
    <w:p w14:paraId="1F0C7FF5" w14:textId="77777777" w:rsidR="005C135B" w:rsidRPr="008964F9" w:rsidRDefault="005C135B" w:rsidP="008964F9">
      <w:pPr>
        <w:spacing w:after="0" w:line="240" w:lineRule="auto"/>
        <w:ind w:firstLine="708"/>
        <w:jc w:val="both"/>
        <w:rPr>
          <w:rFonts w:asciiTheme="majorHAnsi" w:hAnsiTheme="majorHAnsi" w:cs="Times New Roman"/>
        </w:rPr>
      </w:pPr>
      <w:r w:rsidRPr="008964F9">
        <w:rPr>
          <w:rFonts w:asciiTheme="majorHAnsi" w:hAnsiTheme="majorHAnsi" w:cs="Times New Roman"/>
        </w:rPr>
        <w:t xml:space="preserve">Denetimden önce öğretmene kriterlerin belirtilmesi nadiren olumsuz görülürken, denetim zamanının haber verilmesi durumuna öğretmenlerin çoğu olumsuz yanıt vermişlerdir. Denetimin haber verilmesinin ve kriterlerin belirtilmesinin öğretmenlerin gerçek performanslarını sergilemelerine engel olacağı düşünülmektedir. Bu nedenle öğretmenler ön görüşmeye de çelişkili yanıtlar vermişlerdir. </w:t>
      </w:r>
    </w:p>
    <w:p w14:paraId="2D44BAA6" w14:textId="75FD5AE7" w:rsidR="00DA2163" w:rsidRPr="00414E91" w:rsidRDefault="005C135B" w:rsidP="00414E91">
      <w:pPr>
        <w:spacing w:after="0" w:line="240" w:lineRule="auto"/>
        <w:ind w:firstLine="708"/>
        <w:jc w:val="both"/>
        <w:rPr>
          <w:rFonts w:asciiTheme="majorHAnsi" w:hAnsiTheme="majorHAnsi" w:cs="Times New Roman"/>
        </w:rPr>
      </w:pPr>
      <w:r w:rsidRPr="008964F9">
        <w:rPr>
          <w:rFonts w:asciiTheme="majorHAnsi" w:hAnsiTheme="majorHAnsi" w:cs="Times New Roman"/>
        </w:rPr>
        <w:t>Ayrıca denetimin ve denetmenin eleştirilmesi konusu öğretmenlere yabancı gelmiş, bu konuya haklarının olmadığını düşünmüşlerdir. Fakat böyle bir uygulama olursa olumlu bulacaklarını ifade etmişlerdir. Analizlerin sonuçlarına göre öğretmenlere çağdaş denetim yaklaşımlarının tanıtılması sonucunda olumlu yanıtlar alınabileceği görülmektedir.  Bu durum böyle bir yaklaşımın uygulamasına geçilmeden önce bir eğitime tabi tutmanın ger</w:t>
      </w:r>
      <w:r w:rsidR="00414E91">
        <w:rPr>
          <w:rFonts w:asciiTheme="majorHAnsi" w:hAnsiTheme="majorHAnsi" w:cs="Times New Roman"/>
        </w:rPr>
        <w:t xml:space="preserve">ekliliğini ortaya koymaktadır. </w:t>
      </w:r>
    </w:p>
    <w:p w14:paraId="1CAFBF56" w14:textId="6A1784D8" w:rsidR="000118BA" w:rsidRPr="00F377FD" w:rsidRDefault="00F377FD" w:rsidP="00F377FD">
      <w:pPr>
        <w:spacing w:before="120" w:after="120" w:line="360" w:lineRule="auto"/>
        <w:ind w:firstLine="708"/>
        <w:jc w:val="both"/>
        <w:rPr>
          <w:rFonts w:asciiTheme="majorHAnsi" w:hAnsiTheme="majorHAnsi" w:cs="Times New Roman"/>
          <w:color w:val="000000" w:themeColor="text1"/>
        </w:rPr>
      </w:pPr>
      <w:r>
        <w:rPr>
          <w:rFonts w:asciiTheme="majorHAnsi" w:hAnsiTheme="majorHAnsi" w:cs="Times New Roman"/>
          <w:color w:val="000000" w:themeColor="text1"/>
        </w:rPr>
        <w:t>Araştırmada elde e</w:t>
      </w:r>
      <w:r w:rsidR="000118BA" w:rsidRPr="00F377FD">
        <w:rPr>
          <w:rFonts w:asciiTheme="majorHAnsi" w:hAnsiTheme="majorHAnsi" w:cs="Times New Roman"/>
          <w:color w:val="000000" w:themeColor="text1"/>
        </w:rPr>
        <w:t>dilen veriler doğrutusunda şu önerilerde bulunulabilir;</w:t>
      </w:r>
    </w:p>
    <w:p w14:paraId="6855E5CF" w14:textId="2E547CD1" w:rsidR="000118BA" w:rsidRPr="00F377FD" w:rsidRDefault="009A414F" w:rsidP="00A73CEF">
      <w:pPr>
        <w:pStyle w:val="ListParagraph"/>
        <w:numPr>
          <w:ilvl w:val="0"/>
          <w:numId w:val="19"/>
        </w:numPr>
        <w:spacing w:after="0" w:line="240" w:lineRule="auto"/>
        <w:ind w:left="1066" w:hanging="357"/>
        <w:jc w:val="both"/>
        <w:rPr>
          <w:rFonts w:asciiTheme="majorHAnsi" w:hAnsiTheme="majorHAnsi" w:cs="Times New Roman"/>
          <w:color w:val="000000" w:themeColor="text1"/>
        </w:rPr>
      </w:pPr>
      <w:r w:rsidRPr="00F377FD">
        <w:rPr>
          <w:rFonts w:asciiTheme="majorHAnsi" w:hAnsiTheme="majorHAnsi" w:cs="Times New Roman"/>
          <w:color w:val="000000" w:themeColor="text1"/>
        </w:rPr>
        <w:t xml:space="preserve">Mesleki ve Teknik Anadolu Lisesi’nde denetime yönelik algının değiştirilmesi için farklı </w:t>
      </w:r>
      <w:r w:rsidR="00A73CEF" w:rsidRPr="00F377FD">
        <w:rPr>
          <w:rFonts w:asciiTheme="majorHAnsi" w:hAnsiTheme="majorHAnsi" w:cs="Times New Roman"/>
          <w:color w:val="000000" w:themeColor="text1"/>
        </w:rPr>
        <w:t xml:space="preserve">ve yeni </w:t>
      </w:r>
      <w:r w:rsidRPr="00F377FD">
        <w:rPr>
          <w:rFonts w:asciiTheme="majorHAnsi" w:hAnsiTheme="majorHAnsi" w:cs="Times New Roman"/>
          <w:color w:val="000000" w:themeColor="text1"/>
        </w:rPr>
        <w:t>denetim yaklaşımlarının uygulanması gerekmektedir.</w:t>
      </w:r>
    </w:p>
    <w:p w14:paraId="61FCC0B7" w14:textId="21509B32" w:rsidR="009A414F" w:rsidRPr="00F377FD" w:rsidRDefault="009A414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Öğretmenlere ve yöneticilere denetim yaklaşımları hakkında bilgi verilmesi gerekmektedir.</w:t>
      </w:r>
    </w:p>
    <w:p w14:paraId="01886F74" w14:textId="2C5E9AF1" w:rsidR="009A414F" w:rsidRPr="00F377FD" w:rsidRDefault="009A414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Yapılacak denetimlerle ilgili denetlenecek kişiye ön bilgi verilmelidir.</w:t>
      </w:r>
    </w:p>
    <w:p w14:paraId="2AD50BFD" w14:textId="51E7D143" w:rsidR="009A414F" w:rsidRPr="00F377FD" w:rsidRDefault="009A414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 xml:space="preserve">Denetimlerden sonra konu ile ilgili öğretmen ve yöneticilere geribildirim verilmelidir. </w:t>
      </w:r>
    </w:p>
    <w:p w14:paraId="446AD7DB" w14:textId="4553D5F9" w:rsidR="009A414F" w:rsidRPr="00F377FD" w:rsidRDefault="009A414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 xml:space="preserve">Öğretmen ve yöneticiler denetimde düzeltme ve rehberliğe sıcak bakmışlardır. Bu sebeple yapılan denetimin bu yönü ön plana çıkarılmalıdır. </w:t>
      </w:r>
    </w:p>
    <w:p w14:paraId="52AC3273" w14:textId="331851E6" w:rsidR="00A73CEF" w:rsidRPr="00F377FD" w:rsidRDefault="00A73CE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 xml:space="preserve">Kliniksel denetimin okulda uygulanabilmesi için bir eğitim verilmesi bu eğitimden sonra bu yaklaşımın uygulanmasının verimli olabileceği düşünülmektedir. </w:t>
      </w:r>
    </w:p>
    <w:p w14:paraId="7A452F25" w14:textId="2083A98C" w:rsidR="00A73CEF" w:rsidRPr="00F377FD" w:rsidRDefault="00A73CE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 xml:space="preserve">Bu okulda diğer çağdaş denetim yaklaşımlarıyla ilgili başka yordayıcı çalışmalar da yapılabilir. </w:t>
      </w:r>
    </w:p>
    <w:p w14:paraId="4B2E9ABF" w14:textId="4845FC4D" w:rsidR="00A73CEF" w:rsidRPr="00F377FD" w:rsidRDefault="00A73CE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Bu çalışmaya benzer araştırmalar başka okullarda da yapılarak kuruma uygun olan denetim modelleri yordanabilir.</w:t>
      </w:r>
    </w:p>
    <w:p w14:paraId="785F4AFA" w14:textId="4494EE38" w:rsidR="00A73CEF" w:rsidRPr="00F377FD" w:rsidRDefault="00A73CEF" w:rsidP="00A73CEF">
      <w:pPr>
        <w:pStyle w:val="ListParagraph"/>
        <w:numPr>
          <w:ilvl w:val="0"/>
          <w:numId w:val="19"/>
        </w:numPr>
        <w:spacing w:after="0" w:line="240" w:lineRule="auto"/>
        <w:jc w:val="both"/>
        <w:rPr>
          <w:rFonts w:asciiTheme="majorHAnsi" w:hAnsiTheme="majorHAnsi" w:cs="Times New Roman"/>
          <w:color w:val="000000" w:themeColor="text1"/>
        </w:rPr>
      </w:pPr>
      <w:r w:rsidRPr="00F377FD">
        <w:rPr>
          <w:rFonts w:asciiTheme="majorHAnsi" w:hAnsiTheme="majorHAnsi" w:cs="Times New Roman"/>
          <w:color w:val="000000" w:themeColor="text1"/>
        </w:rPr>
        <w:t xml:space="preserve">Kurumlarda uygulanacak denetim modelleri bu şekilde bir ön çalışma ile tespit edilerek verimli olabilecek modelin belirlenmesine katkıda bulunabilir. </w:t>
      </w:r>
    </w:p>
    <w:p w14:paraId="7C76EB85" w14:textId="17356E4E" w:rsidR="00D42957" w:rsidRPr="007D2591" w:rsidRDefault="00414E91" w:rsidP="00414E91">
      <w:pPr>
        <w:spacing w:before="120" w:after="120" w:line="360" w:lineRule="auto"/>
        <w:jc w:val="both"/>
        <w:rPr>
          <w:rFonts w:asciiTheme="majorHAnsi" w:hAnsiTheme="majorHAnsi" w:cs="Times New Roman"/>
          <w:b/>
          <w:szCs w:val="20"/>
        </w:rPr>
      </w:pPr>
      <w:r w:rsidRPr="007D2591">
        <w:rPr>
          <w:rFonts w:asciiTheme="majorHAnsi" w:hAnsiTheme="majorHAnsi" w:cs="Times New Roman"/>
          <w:b/>
          <w:szCs w:val="20"/>
        </w:rPr>
        <w:t>KAYNAKÇA</w:t>
      </w:r>
    </w:p>
    <w:p w14:paraId="79363C35" w14:textId="379DF88B" w:rsidR="00921326" w:rsidRPr="007D2591" w:rsidRDefault="00921326" w:rsidP="007D2591">
      <w:pPr>
        <w:spacing w:before="120" w:after="120" w:line="240" w:lineRule="auto"/>
        <w:ind w:left="709" w:hanging="709"/>
        <w:jc w:val="both"/>
        <w:rPr>
          <w:rFonts w:asciiTheme="majorHAnsi" w:hAnsiTheme="majorHAnsi" w:cs="Times New Roman"/>
          <w:sz w:val="20"/>
          <w:szCs w:val="20"/>
        </w:rPr>
      </w:pPr>
      <w:r w:rsidRPr="007D2591">
        <w:rPr>
          <w:rFonts w:asciiTheme="majorHAnsi" w:hAnsiTheme="majorHAnsi" w:cs="Times New Roman"/>
          <w:sz w:val="20"/>
          <w:szCs w:val="20"/>
        </w:rPr>
        <w:t xml:space="preserve">Aydın, İ. </w:t>
      </w:r>
      <w:r w:rsidR="00414E91" w:rsidRPr="007D2591">
        <w:rPr>
          <w:rFonts w:asciiTheme="majorHAnsi" w:hAnsiTheme="majorHAnsi" w:cs="Times New Roman"/>
          <w:sz w:val="20"/>
          <w:szCs w:val="20"/>
        </w:rPr>
        <w:t>(</w:t>
      </w:r>
      <w:r w:rsidRPr="007D2591">
        <w:rPr>
          <w:rFonts w:asciiTheme="majorHAnsi" w:hAnsiTheme="majorHAnsi" w:cs="Times New Roman"/>
          <w:sz w:val="20"/>
          <w:szCs w:val="20"/>
        </w:rPr>
        <w:t>2012</w:t>
      </w:r>
      <w:r w:rsidR="00414E91" w:rsidRPr="007D2591">
        <w:rPr>
          <w:rFonts w:asciiTheme="majorHAnsi" w:hAnsiTheme="majorHAnsi" w:cs="Times New Roman"/>
          <w:sz w:val="20"/>
          <w:szCs w:val="20"/>
        </w:rPr>
        <w:t>)</w:t>
      </w:r>
      <w:r w:rsidRPr="007D2591">
        <w:rPr>
          <w:rFonts w:asciiTheme="majorHAnsi" w:hAnsiTheme="majorHAnsi" w:cs="Times New Roman"/>
          <w:sz w:val="20"/>
          <w:szCs w:val="20"/>
        </w:rPr>
        <w:t xml:space="preserve">. </w:t>
      </w:r>
      <w:r w:rsidRPr="007D2591">
        <w:rPr>
          <w:rFonts w:asciiTheme="majorHAnsi" w:hAnsiTheme="majorHAnsi" w:cs="Times New Roman"/>
          <w:i/>
          <w:sz w:val="20"/>
          <w:szCs w:val="20"/>
        </w:rPr>
        <w:t>Öğretimde Denetim</w:t>
      </w:r>
      <w:r w:rsidR="00414E91" w:rsidRPr="007D2591">
        <w:rPr>
          <w:rFonts w:asciiTheme="majorHAnsi" w:hAnsiTheme="majorHAnsi" w:cs="Times New Roman"/>
          <w:i/>
          <w:sz w:val="20"/>
          <w:szCs w:val="20"/>
        </w:rPr>
        <w:t xml:space="preserve"> </w:t>
      </w:r>
      <w:r w:rsidRPr="007D2591">
        <w:rPr>
          <w:rFonts w:asciiTheme="majorHAnsi" w:hAnsiTheme="majorHAnsi" w:cs="Times New Roman"/>
          <w:i/>
          <w:sz w:val="20"/>
          <w:szCs w:val="20"/>
        </w:rPr>
        <w:t>(3. Baskı).</w:t>
      </w:r>
      <w:r w:rsidRPr="007D2591">
        <w:rPr>
          <w:rFonts w:asciiTheme="majorHAnsi" w:hAnsiTheme="majorHAnsi" w:cs="Times New Roman"/>
          <w:sz w:val="20"/>
          <w:szCs w:val="20"/>
        </w:rPr>
        <w:t xml:space="preserve"> Ankara: Pegem Akademi.</w:t>
      </w:r>
    </w:p>
    <w:p w14:paraId="30B0B6DD" w14:textId="7B3A28F2" w:rsidR="00B60DA7" w:rsidRPr="007D2591" w:rsidRDefault="00B60DA7" w:rsidP="007D2591">
      <w:pPr>
        <w:spacing w:before="120" w:after="120" w:line="240" w:lineRule="auto"/>
        <w:ind w:left="567" w:hanging="567"/>
        <w:jc w:val="both"/>
        <w:rPr>
          <w:rFonts w:asciiTheme="majorHAnsi" w:hAnsiTheme="majorHAnsi" w:cs="Times New Roman"/>
          <w:sz w:val="20"/>
          <w:szCs w:val="20"/>
        </w:rPr>
      </w:pPr>
      <w:r w:rsidRPr="007D2591">
        <w:rPr>
          <w:rFonts w:asciiTheme="majorHAnsi" w:hAnsiTheme="majorHAnsi" w:cs="Times New Roman"/>
          <w:sz w:val="20"/>
          <w:szCs w:val="20"/>
        </w:rPr>
        <w:t xml:space="preserve">Dağlı, A. </w:t>
      </w:r>
      <w:r w:rsidR="00414E91" w:rsidRPr="007D2591">
        <w:rPr>
          <w:rFonts w:asciiTheme="majorHAnsi" w:hAnsiTheme="majorHAnsi" w:cs="Times New Roman"/>
          <w:sz w:val="20"/>
          <w:szCs w:val="20"/>
        </w:rPr>
        <w:t xml:space="preserve">(2014). </w:t>
      </w:r>
      <w:r w:rsidRPr="007D2591">
        <w:rPr>
          <w:rFonts w:asciiTheme="majorHAnsi" w:hAnsiTheme="majorHAnsi" w:cs="Times New Roman"/>
          <w:sz w:val="20"/>
          <w:szCs w:val="20"/>
        </w:rPr>
        <w:t xml:space="preserve">İlköğretim Öğretmenlerinin Algılarına Göre İlköğretim Denetmenlerinin Ders Denetimine İlişkin Davranışları. </w:t>
      </w:r>
      <w:r w:rsidR="00414E91" w:rsidRPr="007D2591">
        <w:rPr>
          <w:rFonts w:asciiTheme="majorHAnsi" w:hAnsiTheme="majorHAnsi" w:cs="Times New Roman"/>
          <w:i/>
          <w:sz w:val="20"/>
          <w:szCs w:val="20"/>
        </w:rPr>
        <w:t>Eğitim ve Bilim</w:t>
      </w:r>
      <w:r w:rsidR="00DE3B9E" w:rsidRPr="007D2591">
        <w:rPr>
          <w:rFonts w:asciiTheme="majorHAnsi" w:hAnsiTheme="majorHAnsi" w:cs="Times New Roman"/>
          <w:i/>
          <w:sz w:val="20"/>
          <w:szCs w:val="20"/>
        </w:rPr>
        <w:t>.</w:t>
      </w:r>
      <w:r w:rsidRPr="007D2591">
        <w:rPr>
          <w:rFonts w:asciiTheme="majorHAnsi" w:hAnsiTheme="majorHAnsi" w:cs="Times New Roman"/>
          <w:i/>
          <w:sz w:val="20"/>
          <w:szCs w:val="20"/>
        </w:rPr>
        <w:t xml:space="preserve"> </w:t>
      </w:r>
      <w:hyperlink r:id="rId10" w:history="1">
        <w:r w:rsidR="00DE3B9E" w:rsidRPr="007D2591">
          <w:rPr>
            <w:rStyle w:val="Hyperlink"/>
            <w:rFonts w:asciiTheme="majorHAnsi" w:hAnsiTheme="majorHAnsi" w:cs="Times New Roman"/>
            <w:sz w:val="20"/>
            <w:szCs w:val="20"/>
          </w:rPr>
          <w:t>http://egitimvebilim.ted.org.tr/index.php/EB/article/view/5301</w:t>
        </w:r>
      </w:hyperlink>
      <w:r w:rsidR="00DE3B9E" w:rsidRPr="007D2591">
        <w:rPr>
          <w:rFonts w:asciiTheme="majorHAnsi" w:hAnsiTheme="majorHAnsi" w:cs="Times New Roman"/>
          <w:sz w:val="20"/>
          <w:szCs w:val="20"/>
        </w:rPr>
        <w:t xml:space="preserve"> adresinden 12 Nisan 2017 tarihinde indirilmiştir.</w:t>
      </w:r>
    </w:p>
    <w:p w14:paraId="4792283B" w14:textId="675A9012" w:rsidR="005D0DB5" w:rsidRPr="007D2591" w:rsidRDefault="00447528" w:rsidP="007D2591">
      <w:pPr>
        <w:spacing w:before="120" w:after="120" w:line="240" w:lineRule="auto"/>
        <w:ind w:left="709" w:hanging="709"/>
        <w:jc w:val="both"/>
        <w:rPr>
          <w:rFonts w:asciiTheme="majorHAnsi" w:hAnsiTheme="majorHAnsi" w:cs="Times New Roman"/>
          <w:sz w:val="20"/>
          <w:szCs w:val="20"/>
        </w:rPr>
      </w:pPr>
      <w:r w:rsidRPr="007D2591">
        <w:rPr>
          <w:rFonts w:asciiTheme="majorHAnsi" w:hAnsiTheme="majorHAnsi" w:cs="Times New Roman"/>
          <w:sz w:val="20"/>
          <w:szCs w:val="20"/>
        </w:rPr>
        <w:t xml:space="preserve">Erişmen, H. </w:t>
      </w:r>
      <w:r w:rsidR="00DE3B9E" w:rsidRPr="007D2591">
        <w:rPr>
          <w:rFonts w:asciiTheme="majorHAnsi" w:hAnsiTheme="majorHAnsi" w:cs="Times New Roman"/>
          <w:sz w:val="20"/>
          <w:szCs w:val="20"/>
        </w:rPr>
        <w:t>(</w:t>
      </w:r>
      <w:r w:rsidR="005D0DB5" w:rsidRPr="007D2591">
        <w:rPr>
          <w:rFonts w:asciiTheme="majorHAnsi" w:hAnsiTheme="majorHAnsi" w:cs="Times New Roman"/>
          <w:sz w:val="20"/>
          <w:szCs w:val="20"/>
        </w:rPr>
        <w:t>2008</w:t>
      </w:r>
      <w:r w:rsidR="00DE3B9E" w:rsidRPr="007D2591">
        <w:rPr>
          <w:rFonts w:asciiTheme="majorHAnsi" w:hAnsiTheme="majorHAnsi" w:cs="Times New Roman"/>
          <w:sz w:val="20"/>
          <w:szCs w:val="20"/>
        </w:rPr>
        <w:t>)</w:t>
      </w:r>
      <w:r w:rsidR="005D0DB5" w:rsidRPr="007D2591">
        <w:rPr>
          <w:rFonts w:asciiTheme="majorHAnsi" w:hAnsiTheme="majorHAnsi" w:cs="Times New Roman"/>
          <w:sz w:val="20"/>
          <w:szCs w:val="20"/>
        </w:rPr>
        <w:t xml:space="preserve">. Ortaöğretimde Klinik Denetim Modeline Yönelik Öğretmen Görüşleri. </w:t>
      </w:r>
      <w:r w:rsidR="005D0DB5" w:rsidRPr="007D2591">
        <w:rPr>
          <w:rFonts w:asciiTheme="majorHAnsi" w:hAnsiTheme="majorHAnsi" w:cs="Times New Roman"/>
          <w:i/>
          <w:sz w:val="20"/>
          <w:szCs w:val="20"/>
        </w:rPr>
        <w:t xml:space="preserve">Yakın Doğu Üniversitesi, Eğitim Bilimleri Enstitüsü, Eğitim Yönetimi, Denetimi, Ekonomisi ve Planlaması Ana Bilim Dalı, Yüksek Lisans Tezi: </w:t>
      </w:r>
      <w:r w:rsidR="005D0DB5" w:rsidRPr="007D2591">
        <w:rPr>
          <w:rFonts w:asciiTheme="majorHAnsi" w:hAnsiTheme="majorHAnsi" w:cs="Times New Roman"/>
          <w:sz w:val="20"/>
          <w:szCs w:val="20"/>
        </w:rPr>
        <w:t>Lefkoşa.</w:t>
      </w:r>
    </w:p>
    <w:p w14:paraId="4D1E2EEF" w14:textId="33024F3F" w:rsidR="00921326" w:rsidRPr="007D2591" w:rsidRDefault="00921326" w:rsidP="007D2591">
      <w:pPr>
        <w:autoSpaceDE w:val="0"/>
        <w:autoSpaceDN w:val="0"/>
        <w:adjustRightInd w:val="0"/>
        <w:spacing w:before="120" w:after="120" w:line="240" w:lineRule="auto"/>
        <w:ind w:left="709" w:hanging="709"/>
        <w:jc w:val="both"/>
        <w:rPr>
          <w:rFonts w:asciiTheme="majorHAnsi" w:hAnsiTheme="majorHAnsi" w:cs="Times New Roman"/>
          <w:color w:val="000000" w:themeColor="text1"/>
          <w:sz w:val="20"/>
          <w:szCs w:val="20"/>
        </w:rPr>
      </w:pPr>
      <w:r w:rsidRPr="007D2591">
        <w:rPr>
          <w:rFonts w:asciiTheme="majorHAnsi" w:hAnsiTheme="majorHAnsi" w:cs="Times New Roman"/>
          <w:color w:val="000000" w:themeColor="text1"/>
          <w:sz w:val="20"/>
          <w:szCs w:val="20"/>
        </w:rPr>
        <w:t xml:space="preserve">Glickman, C.D., Gordon, S.P. ve Ross-Gordon, J.M. </w:t>
      </w:r>
      <w:r w:rsidR="00DE3B9E" w:rsidRPr="007D2591">
        <w:rPr>
          <w:rFonts w:asciiTheme="majorHAnsi" w:hAnsiTheme="majorHAnsi" w:cs="Times New Roman"/>
          <w:color w:val="000000" w:themeColor="text1"/>
          <w:sz w:val="20"/>
          <w:szCs w:val="20"/>
        </w:rPr>
        <w:t>(</w:t>
      </w:r>
      <w:r w:rsidRPr="007D2591">
        <w:rPr>
          <w:rFonts w:asciiTheme="majorHAnsi" w:hAnsiTheme="majorHAnsi" w:cs="Times New Roman"/>
          <w:color w:val="000000" w:themeColor="text1"/>
          <w:sz w:val="20"/>
          <w:szCs w:val="20"/>
        </w:rPr>
        <w:t>2014</w:t>
      </w:r>
      <w:r w:rsidR="00DE3B9E" w:rsidRPr="007D2591">
        <w:rPr>
          <w:rFonts w:asciiTheme="majorHAnsi" w:hAnsiTheme="majorHAnsi" w:cs="Times New Roman"/>
          <w:color w:val="000000" w:themeColor="text1"/>
          <w:sz w:val="20"/>
          <w:szCs w:val="20"/>
        </w:rPr>
        <w:t>)</w:t>
      </w:r>
      <w:r w:rsidRPr="007D2591">
        <w:rPr>
          <w:rFonts w:asciiTheme="majorHAnsi" w:hAnsiTheme="majorHAnsi" w:cs="Times New Roman"/>
          <w:color w:val="000000" w:themeColor="text1"/>
          <w:sz w:val="20"/>
          <w:szCs w:val="20"/>
        </w:rPr>
        <w:t xml:space="preserve">. </w:t>
      </w:r>
      <w:r w:rsidRPr="007D2591">
        <w:rPr>
          <w:rFonts w:asciiTheme="majorHAnsi" w:hAnsiTheme="majorHAnsi" w:cs="Times New Roman"/>
          <w:i/>
          <w:color w:val="000000" w:themeColor="text1"/>
          <w:sz w:val="20"/>
          <w:szCs w:val="20"/>
        </w:rPr>
        <w:t>Denetim ve Öğretimsel Liderlik: Gelişimsel Bir Yaklaşım.</w:t>
      </w:r>
      <w:r w:rsidRPr="007D2591">
        <w:rPr>
          <w:rFonts w:asciiTheme="majorHAnsi" w:hAnsiTheme="majorHAnsi" w:cs="Times New Roman"/>
          <w:color w:val="000000" w:themeColor="text1"/>
          <w:sz w:val="20"/>
          <w:szCs w:val="20"/>
        </w:rPr>
        <w:t xml:space="preserve"> (Editörler: Mualla Bilgin Aksu ve Esmahan Ağaoğlu). Ankara: Anı Yayıncılık.</w:t>
      </w:r>
    </w:p>
    <w:p w14:paraId="19FB55F3" w14:textId="04D52597" w:rsidR="00921326" w:rsidRPr="007D2591" w:rsidRDefault="00921326" w:rsidP="007D2591">
      <w:pPr>
        <w:autoSpaceDE w:val="0"/>
        <w:autoSpaceDN w:val="0"/>
        <w:adjustRightInd w:val="0"/>
        <w:spacing w:before="120" w:after="120" w:line="240" w:lineRule="auto"/>
        <w:ind w:left="709" w:hanging="709"/>
        <w:jc w:val="both"/>
        <w:rPr>
          <w:rFonts w:asciiTheme="majorHAnsi" w:hAnsiTheme="majorHAnsi" w:cs="Times New Roman"/>
          <w:color w:val="000000" w:themeColor="text1"/>
          <w:sz w:val="20"/>
          <w:szCs w:val="20"/>
        </w:rPr>
      </w:pPr>
      <w:r w:rsidRPr="007D2591">
        <w:rPr>
          <w:rFonts w:asciiTheme="majorHAnsi" w:hAnsiTheme="majorHAnsi" w:cs="Times New Roman"/>
          <w:color w:val="000000" w:themeColor="text1"/>
          <w:sz w:val="20"/>
          <w:szCs w:val="20"/>
        </w:rPr>
        <w:lastRenderedPageBreak/>
        <w:t xml:space="preserve">Gül, İ. ve Gündüz, Y. </w:t>
      </w:r>
      <w:r w:rsidR="00FD027E" w:rsidRPr="007D2591">
        <w:rPr>
          <w:rFonts w:asciiTheme="majorHAnsi" w:hAnsiTheme="majorHAnsi" w:cs="Times New Roman"/>
          <w:color w:val="000000" w:themeColor="text1"/>
          <w:sz w:val="20"/>
          <w:szCs w:val="20"/>
        </w:rPr>
        <w:t>(</w:t>
      </w:r>
      <w:r w:rsidRPr="007D2591">
        <w:rPr>
          <w:rFonts w:asciiTheme="majorHAnsi" w:hAnsiTheme="majorHAnsi" w:cs="Times New Roman"/>
          <w:color w:val="000000" w:themeColor="text1"/>
          <w:sz w:val="20"/>
          <w:szCs w:val="20"/>
        </w:rPr>
        <w:t>2016</w:t>
      </w:r>
      <w:r w:rsidR="00FD027E" w:rsidRPr="007D2591">
        <w:rPr>
          <w:rFonts w:asciiTheme="majorHAnsi" w:hAnsiTheme="majorHAnsi" w:cs="Times New Roman"/>
          <w:color w:val="000000" w:themeColor="text1"/>
          <w:sz w:val="20"/>
          <w:szCs w:val="20"/>
        </w:rPr>
        <w:t>)</w:t>
      </w:r>
      <w:r w:rsidRPr="007D2591">
        <w:rPr>
          <w:rFonts w:asciiTheme="majorHAnsi" w:hAnsiTheme="majorHAnsi" w:cs="Times New Roman"/>
          <w:color w:val="000000" w:themeColor="text1"/>
          <w:sz w:val="20"/>
          <w:szCs w:val="20"/>
        </w:rPr>
        <w:t xml:space="preserve">. </w:t>
      </w:r>
      <w:r w:rsidRPr="007D2591">
        <w:rPr>
          <w:rFonts w:asciiTheme="majorHAnsi" w:hAnsiTheme="majorHAnsi" w:cs="Times New Roman"/>
          <w:i/>
          <w:color w:val="000000" w:themeColor="text1"/>
          <w:sz w:val="20"/>
          <w:szCs w:val="20"/>
        </w:rPr>
        <w:t>Eğitimde Denetim ve Değerlendirme</w:t>
      </w:r>
      <w:r w:rsidRPr="007D2591">
        <w:rPr>
          <w:rFonts w:asciiTheme="majorHAnsi" w:hAnsiTheme="majorHAnsi" w:cs="Times New Roman"/>
          <w:color w:val="000000" w:themeColor="text1"/>
          <w:sz w:val="20"/>
          <w:szCs w:val="20"/>
        </w:rPr>
        <w:t>. (Editörler: Mahmut Sağır ve Süleyman Göksoy). Ankara: Pegem Akademi.</w:t>
      </w:r>
    </w:p>
    <w:p w14:paraId="5A1D1DEC" w14:textId="1B4A899D" w:rsidR="00921326" w:rsidRPr="007D2591" w:rsidRDefault="00921326" w:rsidP="007D2591">
      <w:pPr>
        <w:spacing w:before="120" w:after="120" w:line="240" w:lineRule="auto"/>
        <w:ind w:left="567" w:hanging="709"/>
        <w:jc w:val="both"/>
        <w:rPr>
          <w:rFonts w:asciiTheme="majorHAnsi" w:hAnsiTheme="majorHAnsi" w:cs="Times New Roman"/>
          <w:sz w:val="20"/>
          <w:szCs w:val="20"/>
        </w:rPr>
      </w:pPr>
      <w:r w:rsidRPr="007D2591">
        <w:rPr>
          <w:rFonts w:asciiTheme="majorHAnsi" w:hAnsiTheme="majorHAnsi" w:cs="Times New Roman"/>
          <w:sz w:val="20"/>
          <w:szCs w:val="20"/>
        </w:rPr>
        <w:t xml:space="preserve">  Karakuş, M. </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2010</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 xml:space="preserve">. Çağdaş Denetim Yaklaşımları. </w:t>
      </w:r>
      <w:r w:rsidRPr="007D2591">
        <w:rPr>
          <w:rFonts w:asciiTheme="majorHAnsi" w:hAnsiTheme="majorHAnsi" w:cs="Times New Roman"/>
          <w:i/>
          <w:sz w:val="20"/>
          <w:szCs w:val="20"/>
        </w:rPr>
        <w:t>Fırat Üniversitesi Sosyal Bilimler Dergisi, 20</w:t>
      </w:r>
      <w:r w:rsidRPr="007D2591">
        <w:rPr>
          <w:rFonts w:asciiTheme="majorHAnsi" w:hAnsiTheme="majorHAnsi" w:cs="Times New Roman"/>
          <w:sz w:val="20"/>
          <w:szCs w:val="20"/>
        </w:rPr>
        <w:t>(2), 181-200.</w:t>
      </w:r>
    </w:p>
    <w:p w14:paraId="2A11CDFD" w14:textId="0639579E" w:rsidR="00921326" w:rsidRPr="007D2591" w:rsidRDefault="00921326" w:rsidP="007D2591">
      <w:pPr>
        <w:spacing w:before="120" w:after="120" w:line="240" w:lineRule="auto"/>
        <w:ind w:left="709" w:hanging="709"/>
        <w:jc w:val="both"/>
        <w:rPr>
          <w:rFonts w:asciiTheme="majorHAnsi" w:hAnsiTheme="majorHAnsi" w:cs="Times New Roman"/>
          <w:sz w:val="20"/>
          <w:szCs w:val="20"/>
        </w:rPr>
      </w:pPr>
      <w:r w:rsidRPr="007D2591">
        <w:rPr>
          <w:rFonts w:asciiTheme="majorHAnsi" w:hAnsiTheme="majorHAnsi" w:cs="Times New Roman"/>
          <w:sz w:val="20"/>
          <w:szCs w:val="20"/>
        </w:rPr>
        <w:t xml:space="preserve">Kayıkçı, K., Vantürk, G. ve Yılmaz, O. </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2014</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 xml:space="preserve">. Okul Müdürlerinin Kliniksel Denetime İlişkin Genel Algı ve Değerlendirmeleri. </w:t>
      </w:r>
      <w:r w:rsidRPr="007D2591">
        <w:rPr>
          <w:rFonts w:asciiTheme="majorHAnsi" w:hAnsiTheme="majorHAnsi" w:cs="Times New Roman"/>
          <w:i/>
          <w:sz w:val="20"/>
          <w:szCs w:val="20"/>
        </w:rPr>
        <w:t>Educational Administration: Theory and Practice, 20</w:t>
      </w:r>
      <w:r w:rsidRPr="007D2591">
        <w:rPr>
          <w:rFonts w:asciiTheme="majorHAnsi" w:hAnsiTheme="majorHAnsi" w:cs="Times New Roman"/>
          <w:sz w:val="20"/>
          <w:szCs w:val="20"/>
        </w:rPr>
        <w:t>(2), 217-249.</w:t>
      </w:r>
    </w:p>
    <w:p w14:paraId="081821EE" w14:textId="7C30D136" w:rsidR="00921326" w:rsidRPr="007D2591" w:rsidRDefault="00921326" w:rsidP="007D2591">
      <w:pPr>
        <w:autoSpaceDE w:val="0"/>
        <w:autoSpaceDN w:val="0"/>
        <w:adjustRightInd w:val="0"/>
        <w:spacing w:before="120" w:after="120" w:line="240" w:lineRule="auto"/>
        <w:ind w:left="709" w:hanging="709"/>
        <w:jc w:val="both"/>
        <w:rPr>
          <w:rFonts w:asciiTheme="majorHAnsi" w:hAnsiTheme="majorHAnsi" w:cs="Times New Roman"/>
          <w:i/>
          <w:sz w:val="20"/>
          <w:szCs w:val="20"/>
        </w:rPr>
      </w:pPr>
      <w:r w:rsidRPr="007D2591">
        <w:rPr>
          <w:rFonts w:asciiTheme="majorHAnsi" w:hAnsiTheme="majorHAnsi" w:cs="Times New Roman"/>
          <w:sz w:val="20"/>
          <w:szCs w:val="20"/>
        </w:rPr>
        <w:t xml:space="preserve">Kurt, S. </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2009</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 xml:space="preserve">. İlköğretim Kurumlarındaki Yöneticilerin Denetleme Faaliyetlerine İlişkin Yönetici Görüşlerinin Değerlendirilmesi. </w:t>
      </w:r>
      <w:r w:rsidRPr="007D2591">
        <w:rPr>
          <w:rFonts w:asciiTheme="majorHAnsi" w:hAnsiTheme="majorHAnsi" w:cs="Times New Roman"/>
          <w:i/>
          <w:sz w:val="20"/>
          <w:szCs w:val="20"/>
        </w:rPr>
        <w:t xml:space="preserve">Trakya Üniversitesi Sosyal Bilimler Enstitüsü, Eğitim Bilimleri Anabilim Dalı, Eğitim Yönetimi, Teftişi, Planlaması ve Ekonomisi Bilim Dalı, Yüksek Lisans Dönem Projesi: Edirne. </w:t>
      </w:r>
    </w:p>
    <w:p w14:paraId="20DA51B9" w14:textId="2A7586CD" w:rsidR="00921326" w:rsidRPr="007D2591" w:rsidRDefault="00921326" w:rsidP="007D2591">
      <w:pPr>
        <w:spacing w:before="120" w:after="120" w:line="240" w:lineRule="auto"/>
        <w:ind w:left="709" w:hanging="709"/>
        <w:jc w:val="both"/>
        <w:rPr>
          <w:rFonts w:asciiTheme="majorHAnsi" w:hAnsiTheme="majorHAnsi" w:cs="Times New Roman"/>
          <w:sz w:val="20"/>
          <w:szCs w:val="20"/>
        </w:rPr>
      </w:pPr>
      <w:r w:rsidRPr="007D2591">
        <w:rPr>
          <w:rFonts w:asciiTheme="majorHAnsi" w:hAnsiTheme="majorHAnsi" w:cs="Times New Roman"/>
          <w:sz w:val="20"/>
          <w:szCs w:val="20"/>
        </w:rPr>
        <w:t xml:space="preserve">Özan, M., Şener, G. </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2015</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 xml:space="preserve">. Sınıf Öğretmenlerinin Denetim Sürecine İlişkin Algı ve Beklentilerinin Metaforlar Aracılığı İle Belirlenmesi. </w:t>
      </w:r>
      <w:r w:rsidRPr="007D2591">
        <w:rPr>
          <w:rFonts w:asciiTheme="majorHAnsi" w:hAnsiTheme="majorHAnsi" w:cs="Times New Roman"/>
          <w:i/>
          <w:sz w:val="20"/>
          <w:szCs w:val="20"/>
        </w:rPr>
        <w:t xml:space="preserve">Eğitim Bilimleri Dergisi, 41, </w:t>
      </w:r>
      <w:r w:rsidRPr="007D2591">
        <w:rPr>
          <w:rFonts w:asciiTheme="majorHAnsi" w:hAnsiTheme="majorHAnsi" w:cs="Times New Roman"/>
          <w:sz w:val="20"/>
          <w:szCs w:val="20"/>
        </w:rPr>
        <w:t>19-33.</w:t>
      </w:r>
    </w:p>
    <w:p w14:paraId="11EFED61" w14:textId="46D9647F" w:rsidR="00F510AE" w:rsidRPr="007D2591" w:rsidRDefault="00F510AE" w:rsidP="007D2591">
      <w:pPr>
        <w:spacing w:before="120" w:after="120" w:line="240" w:lineRule="auto"/>
        <w:ind w:left="709" w:hanging="709"/>
        <w:jc w:val="both"/>
        <w:rPr>
          <w:rFonts w:asciiTheme="majorHAnsi" w:hAnsiTheme="majorHAnsi" w:cs="Times New Roman"/>
          <w:sz w:val="20"/>
          <w:szCs w:val="20"/>
        </w:rPr>
      </w:pPr>
      <w:r w:rsidRPr="007D2591">
        <w:rPr>
          <w:rFonts w:asciiTheme="majorHAnsi" w:hAnsiTheme="majorHAnsi" w:cs="Times New Roman"/>
          <w:sz w:val="20"/>
          <w:szCs w:val="20"/>
        </w:rPr>
        <w:t>Özdeğerlendirme MEB Portalı. (2017).</w:t>
      </w:r>
      <w:r w:rsidR="00AE0C63" w:rsidRPr="007D2591">
        <w:rPr>
          <w:rFonts w:asciiTheme="majorHAnsi" w:hAnsiTheme="majorHAnsi" w:cs="Times New Roman"/>
          <w:sz w:val="20"/>
          <w:szCs w:val="20"/>
        </w:rPr>
        <w:t xml:space="preserve"> </w:t>
      </w:r>
      <w:r w:rsidRPr="007D2591">
        <w:rPr>
          <w:rFonts w:asciiTheme="majorHAnsi" w:hAnsiTheme="majorHAnsi" w:cs="Times New Roman"/>
          <w:sz w:val="20"/>
          <w:szCs w:val="20"/>
        </w:rPr>
        <w:t>http://eokul-meb.tk/blog.php/ozdegerlendirme/</w:t>
      </w:r>
    </w:p>
    <w:p w14:paraId="727DEAC3" w14:textId="01D37C85" w:rsidR="00921326" w:rsidRPr="007D2591" w:rsidRDefault="00921326" w:rsidP="007D2591">
      <w:pPr>
        <w:spacing w:before="120" w:after="120" w:line="240" w:lineRule="auto"/>
        <w:ind w:left="709" w:hanging="709"/>
        <w:jc w:val="both"/>
        <w:rPr>
          <w:rFonts w:asciiTheme="majorHAnsi" w:hAnsiTheme="majorHAnsi" w:cs="Times New Roman"/>
          <w:sz w:val="20"/>
          <w:szCs w:val="20"/>
        </w:rPr>
      </w:pPr>
      <w:r w:rsidRPr="007D2591">
        <w:rPr>
          <w:rFonts w:asciiTheme="majorHAnsi" w:hAnsiTheme="majorHAnsi" w:cs="Times New Roman"/>
          <w:sz w:val="20"/>
          <w:szCs w:val="20"/>
        </w:rPr>
        <w:t xml:space="preserve">Özmen, F. </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2000</w:t>
      </w:r>
      <w:r w:rsidR="00FD027E" w:rsidRPr="007D2591">
        <w:rPr>
          <w:rFonts w:asciiTheme="majorHAnsi" w:hAnsiTheme="majorHAnsi" w:cs="Times New Roman"/>
          <w:sz w:val="20"/>
          <w:szCs w:val="20"/>
        </w:rPr>
        <w:t>)</w:t>
      </w:r>
      <w:r w:rsidRPr="007D2591">
        <w:rPr>
          <w:rFonts w:asciiTheme="majorHAnsi" w:hAnsiTheme="majorHAnsi" w:cs="Times New Roman"/>
          <w:sz w:val="20"/>
          <w:szCs w:val="20"/>
        </w:rPr>
        <w:t xml:space="preserve">. Klinik Denetim Öngörüleri Çerçevesinde Denetçi Görüşleri, </w:t>
      </w:r>
      <w:r w:rsidRPr="007D2591">
        <w:rPr>
          <w:rFonts w:asciiTheme="majorHAnsi" w:hAnsiTheme="majorHAnsi" w:cs="Times New Roman"/>
          <w:i/>
          <w:sz w:val="20"/>
          <w:szCs w:val="20"/>
        </w:rPr>
        <w:t>Fırat Üniversitesi Sosyal Bilimler Dergisi, 10</w:t>
      </w:r>
      <w:r w:rsidRPr="007D2591">
        <w:rPr>
          <w:rFonts w:asciiTheme="majorHAnsi" w:hAnsiTheme="majorHAnsi" w:cs="Times New Roman"/>
          <w:sz w:val="20"/>
          <w:szCs w:val="20"/>
        </w:rPr>
        <w:t>(1), 119-157.</w:t>
      </w:r>
    </w:p>
    <w:p w14:paraId="65E47BC5" w14:textId="096D15E7" w:rsidR="00AA7013" w:rsidRPr="007D2591" w:rsidRDefault="00921326" w:rsidP="007D2591">
      <w:pPr>
        <w:autoSpaceDE w:val="0"/>
        <w:autoSpaceDN w:val="0"/>
        <w:adjustRightInd w:val="0"/>
        <w:spacing w:before="120" w:after="120" w:line="240" w:lineRule="auto"/>
        <w:ind w:left="709" w:hanging="709"/>
        <w:jc w:val="both"/>
        <w:rPr>
          <w:rFonts w:asciiTheme="majorHAnsi" w:hAnsiTheme="majorHAnsi" w:cs="Times New Roman"/>
          <w:color w:val="000000" w:themeColor="text1"/>
          <w:sz w:val="20"/>
          <w:szCs w:val="20"/>
        </w:rPr>
      </w:pPr>
      <w:r w:rsidRPr="007D2591">
        <w:rPr>
          <w:rFonts w:asciiTheme="majorHAnsi" w:hAnsiTheme="majorHAnsi" w:cs="Times New Roman"/>
          <w:color w:val="000000" w:themeColor="text1"/>
          <w:sz w:val="20"/>
          <w:szCs w:val="20"/>
        </w:rPr>
        <w:t xml:space="preserve">Şişman, M. (2014). </w:t>
      </w:r>
      <w:r w:rsidRPr="007D2591">
        <w:rPr>
          <w:rFonts w:asciiTheme="majorHAnsi" w:hAnsiTheme="majorHAnsi" w:cs="Times New Roman"/>
          <w:i/>
          <w:color w:val="000000" w:themeColor="text1"/>
          <w:sz w:val="20"/>
          <w:szCs w:val="20"/>
        </w:rPr>
        <w:t>Öğretim Liderliği</w:t>
      </w:r>
      <w:r w:rsidRPr="007D2591">
        <w:rPr>
          <w:rFonts w:asciiTheme="majorHAnsi" w:hAnsiTheme="majorHAnsi" w:cs="Times New Roman"/>
          <w:color w:val="000000" w:themeColor="text1"/>
          <w:sz w:val="20"/>
          <w:szCs w:val="20"/>
        </w:rPr>
        <w:t>(5.Baskı). Ankara: Pegem Akademi.</w:t>
      </w:r>
    </w:p>
    <w:p w14:paraId="2BC0F736" w14:textId="77777777" w:rsidR="00391B3A" w:rsidRPr="007D2591" w:rsidRDefault="00447528" w:rsidP="007D2591">
      <w:pPr>
        <w:spacing w:before="120" w:after="120" w:line="240" w:lineRule="auto"/>
        <w:ind w:left="709" w:hanging="709"/>
        <w:jc w:val="both"/>
        <w:rPr>
          <w:rFonts w:asciiTheme="majorHAnsi" w:hAnsiTheme="majorHAnsi" w:cs="Times New Roman"/>
          <w:i/>
          <w:sz w:val="20"/>
          <w:szCs w:val="20"/>
        </w:rPr>
      </w:pPr>
      <w:r w:rsidRPr="007D2591">
        <w:rPr>
          <w:rFonts w:asciiTheme="majorHAnsi" w:hAnsiTheme="majorHAnsi" w:cs="Times New Roman"/>
          <w:sz w:val="20"/>
          <w:szCs w:val="20"/>
        </w:rPr>
        <w:t>Yavuz, Y.</w:t>
      </w:r>
      <w:r w:rsidR="00A41B1A" w:rsidRPr="007D2591">
        <w:rPr>
          <w:rFonts w:asciiTheme="majorHAnsi" w:hAnsiTheme="majorHAnsi" w:cs="Times New Roman"/>
          <w:sz w:val="20"/>
          <w:szCs w:val="20"/>
        </w:rPr>
        <w:t xml:space="preserve"> </w:t>
      </w:r>
      <w:r w:rsidR="00FD027E" w:rsidRPr="007D2591">
        <w:rPr>
          <w:rFonts w:asciiTheme="majorHAnsi" w:hAnsiTheme="majorHAnsi" w:cs="Times New Roman"/>
          <w:sz w:val="20"/>
          <w:szCs w:val="20"/>
        </w:rPr>
        <w:t>(</w:t>
      </w:r>
      <w:r w:rsidR="00A41B1A" w:rsidRPr="007D2591">
        <w:rPr>
          <w:rFonts w:asciiTheme="majorHAnsi" w:hAnsiTheme="majorHAnsi" w:cs="Times New Roman"/>
          <w:sz w:val="20"/>
          <w:szCs w:val="20"/>
        </w:rPr>
        <w:t>1995</w:t>
      </w:r>
      <w:r w:rsidR="00FD027E" w:rsidRPr="007D2591">
        <w:rPr>
          <w:rFonts w:asciiTheme="majorHAnsi" w:hAnsiTheme="majorHAnsi" w:cs="Times New Roman"/>
          <w:sz w:val="20"/>
          <w:szCs w:val="20"/>
        </w:rPr>
        <w:t>)</w:t>
      </w:r>
      <w:r w:rsidR="00A41B1A" w:rsidRPr="007D2591">
        <w:rPr>
          <w:rFonts w:asciiTheme="majorHAnsi" w:hAnsiTheme="majorHAnsi" w:cs="Times New Roman"/>
          <w:sz w:val="20"/>
          <w:szCs w:val="20"/>
        </w:rPr>
        <w:t xml:space="preserve">. Öğretmenlerin Denetim Etkinliklerini Klinik Denetim İlkeleri Açısından Değerlendirmeleri: İzmir Örneği. </w:t>
      </w:r>
      <w:r w:rsidR="00A41B1A" w:rsidRPr="007D2591">
        <w:rPr>
          <w:rFonts w:asciiTheme="majorHAnsi" w:hAnsiTheme="majorHAnsi" w:cs="Times New Roman"/>
          <w:i/>
          <w:sz w:val="20"/>
          <w:szCs w:val="20"/>
        </w:rPr>
        <w:t>Dokuz Eylül Üniversitesi Sosyal Bilimler Enstitüsü Eğitim Bilimleri Anabilim Dalı Eğitim Yönetimi ve Denetimi Programı Yüksek Lisans Tezi, İzmir.</w:t>
      </w:r>
    </w:p>
    <w:p w14:paraId="29DCA98C" w14:textId="77777777" w:rsidR="00391B3A" w:rsidRPr="007D2591" w:rsidRDefault="00391B3A" w:rsidP="007D2591">
      <w:pPr>
        <w:spacing w:before="120" w:after="120" w:line="240" w:lineRule="auto"/>
        <w:ind w:left="709" w:hanging="709"/>
        <w:jc w:val="both"/>
        <w:rPr>
          <w:rFonts w:asciiTheme="majorHAnsi" w:hAnsiTheme="majorHAnsi" w:cs="Times New Roman"/>
          <w:i/>
          <w:sz w:val="20"/>
          <w:szCs w:val="20"/>
        </w:rPr>
      </w:pPr>
      <w:r w:rsidRPr="007D2591">
        <w:rPr>
          <w:rFonts w:asciiTheme="majorHAnsi" w:hAnsiTheme="majorHAnsi" w:cs="Times New Roman"/>
          <w:sz w:val="20"/>
          <w:szCs w:val="20"/>
        </w:rPr>
        <w:t xml:space="preserve">Yıldırım, A. ve Şimşek, H. (2008). </w:t>
      </w:r>
      <w:r w:rsidRPr="007D2591">
        <w:rPr>
          <w:rFonts w:asciiTheme="majorHAnsi" w:hAnsiTheme="majorHAnsi" w:cs="Times New Roman"/>
          <w:i/>
          <w:iCs/>
          <w:sz w:val="20"/>
          <w:szCs w:val="20"/>
        </w:rPr>
        <w:t>Sosyal Bilimlerde Nitel Araştırma Yöntemleri</w:t>
      </w:r>
      <w:r w:rsidRPr="007D2591">
        <w:rPr>
          <w:rFonts w:asciiTheme="majorHAnsi" w:hAnsiTheme="majorHAnsi" w:cs="Times New Roman"/>
          <w:sz w:val="20"/>
          <w:szCs w:val="20"/>
        </w:rPr>
        <w:t xml:space="preserve">, (6. bs.), Ankara: Seçkin Yayınları. </w:t>
      </w:r>
    </w:p>
    <w:p w14:paraId="2FC8835B" w14:textId="11612BFD" w:rsidR="00391B3A" w:rsidRPr="007D2591" w:rsidRDefault="00391B3A" w:rsidP="007D2591">
      <w:pPr>
        <w:spacing w:before="120" w:after="120" w:line="240" w:lineRule="auto"/>
        <w:ind w:left="709" w:hanging="709"/>
        <w:jc w:val="both"/>
        <w:rPr>
          <w:rFonts w:asciiTheme="majorHAnsi" w:hAnsiTheme="majorHAnsi" w:cs="Times New Roman"/>
          <w:i/>
          <w:sz w:val="20"/>
          <w:szCs w:val="20"/>
        </w:rPr>
      </w:pPr>
      <w:r w:rsidRPr="007D2591">
        <w:rPr>
          <w:rFonts w:asciiTheme="majorHAnsi" w:hAnsiTheme="majorHAnsi" w:cs="Times New Roman"/>
          <w:sz w:val="20"/>
          <w:szCs w:val="20"/>
          <w:lang w:val="en-US"/>
        </w:rPr>
        <w:t xml:space="preserve">Yılmaz, G. K. (2015). Durum Çalışması, (Ed.) M. </w:t>
      </w:r>
      <w:r w:rsidRPr="007D2591">
        <w:rPr>
          <w:rFonts w:asciiTheme="majorHAnsi" w:hAnsiTheme="majorHAnsi" w:cs="Times New Roman"/>
          <w:i/>
          <w:sz w:val="20"/>
          <w:szCs w:val="20"/>
          <w:lang w:val="en-US"/>
        </w:rPr>
        <w:t>Metin Eğitimde Bilimsel Araştırma Yöntemleri</w:t>
      </w:r>
      <w:r w:rsidRPr="007D2591">
        <w:rPr>
          <w:rFonts w:asciiTheme="majorHAnsi" w:hAnsiTheme="majorHAnsi" w:cs="Times New Roman"/>
          <w:sz w:val="20"/>
          <w:szCs w:val="20"/>
          <w:lang w:val="en-US"/>
        </w:rPr>
        <w:t>. (s.261-285), Ankara, Pegem A Akademi.</w:t>
      </w:r>
    </w:p>
    <w:p w14:paraId="304DB3C9" w14:textId="77777777" w:rsidR="00391B3A" w:rsidRPr="00AA7013" w:rsidRDefault="00391B3A" w:rsidP="00A73CEF">
      <w:pPr>
        <w:spacing w:before="120" w:after="120" w:line="360" w:lineRule="auto"/>
        <w:ind w:left="709" w:hanging="709"/>
        <w:jc w:val="both"/>
        <w:rPr>
          <w:rFonts w:asciiTheme="majorHAnsi" w:hAnsiTheme="majorHAnsi" w:cs="Times New Roman"/>
          <w:sz w:val="20"/>
          <w:szCs w:val="20"/>
        </w:rPr>
      </w:pPr>
    </w:p>
    <w:sectPr w:rsidR="00391B3A" w:rsidRPr="00AA7013" w:rsidSect="007D2591">
      <w:footerReference w:type="default" r:id="rId11"/>
      <w:headerReference w:type="first" r:id="rId12"/>
      <w:footerReference w:type="first" r:id="rId13"/>
      <w:pgSz w:w="11906" w:h="16838"/>
      <w:pgMar w:top="1417" w:right="1417" w:bottom="1417" w:left="1417" w:header="708" w:footer="708" w:gutter="0"/>
      <w:pgNumType w:start="183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D5C06" w14:textId="77777777" w:rsidR="00165E21" w:rsidRDefault="00165E21" w:rsidP="004F1F96">
      <w:pPr>
        <w:spacing w:after="0" w:line="240" w:lineRule="auto"/>
      </w:pPr>
      <w:r>
        <w:separator/>
      </w:r>
    </w:p>
  </w:endnote>
  <w:endnote w:type="continuationSeparator" w:id="0">
    <w:p w14:paraId="78F6162B" w14:textId="77777777" w:rsidR="00165E21" w:rsidRDefault="00165E21" w:rsidP="004F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NewRomanPSMT">
    <w:altName w:val="Yu Gothic UI"/>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aramond">
    <w:panose1 w:val="020204040303010108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Garamond" w:hAnsi="Garamond"/>
        <w:color w:val="595959" w:themeColor="text1" w:themeTint="A6"/>
        <w:sz w:val="16"/>
        <w:szCs w:val="16"/>
      </w:rPr>
    </w:sdtEndPr>
    <w:sdtContent>
      <w:p w14:paraId="3A046529" w14:textId="786B2FDC" w:rsidR="007D2591" w:rsidRPr="007D2591" w:rsidRDefault="007D2591" w:rsidP="007D2591">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27624E" w:rsidRPr="0027624E">
          <w:rPr>
            <w:rFonts w:ascii="Cambria" w:hAnsi="Cambria"/>
            <w:b/>
            <w:bCs/>
            <w:noProof/>
            <w:sz w:val="20"/>
            <w:szCs w:val="20"/>
          </w:rPr>
          <w:t>1846</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948A54" w:themeColor="background2" w:themeShade="80"/>
            <w:sz w:val="16"/>
            <w:szCs w:val="16"/>
          </w:rPr>
          <w:t>GÖKSOY &amp; ÖZTÜRK</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7D2591">
          <w:rPr>
            <w:rFonts w:ascii="Garamond" w:hAnsi="Garamond"/>
            <w:color w:val="595959" w:themeColor="text1" w:themeTint="A6"/>
            <w:sz w:val="16"/>
            <w:szCs w:val="16"/>
          </w:rPr>
          <w:t>Kliniksel Denetim Modelinin Mesleki ve Teknik Anad</w:t>
        </w:r>
        <w:r>
          <w:rPr>
            <w:rFonts w:ascii="Garamond" w:hAnsi="Garamond"/>
            <w:color w:val="595959" w:themeColor="text1" w:themeTint="A6"/>
            <w:sz w:val="16"/>
            <w:szCs w:val="16"/>
          </w:rPr>
          <w:t>olu Lisesinde Uygulanabilirliği…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D2591" w:rsidRPr="00C71F46" w14:paraId="6DB3EE21" w14:textId="77777777" w:rsidTr="00DE75A0">
      <w:trPr>
        <w:trHeight w:val="365"/>
      </w:trPr>
      <w:tc>
        <w:tcPr>
          <w:tcW w:w="9498" w:type="dxa"/>
        </w:tcPr>
        <w:p w14:paraId="157968BE" w14:textId="2366E943" w:rsidR="007D2591" w:rsidRPr="002B18B3" w:rsidRDefault="007D2591" w:rsidP="007D2591">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22.06.2017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04.09.2018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37412C1E" w14:textId="21C0DCBF" w:rsidR="007D2591" w:rsidRDefault="007D25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DFC2" w14:textId="77777777" w:rsidR="00165E21" w:rsidRDefault="00165E21" w:rsidP="004F1F96">
      <w:pPr>
        <w:spacing w:after="0" w:line="240" w:lineRule="auto"/>
      </w:pPr>
      <w:r>
        <w:separator/>
      </w:r>
    </w:p>
  </w:footnote>
  <w:footnote w:type="continuationSeparator" w:id="0">
    <w:p w14:paraId="02F0D7BC" w14:textId="77777777" w:rsidR="00165E21" w:rsidRDefault="00165E21" w:rsidP="004F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B765" w14:textId="0ABA2337" w:rsidR="007D2591" w:rsidRDefault="007D2591">
    <w:pPr>
      <w:pStyle w:val="Header"/>
    </w:pPr>
    <w:r>
      <w:rPr>
        <w:noProof/>
        <w:lang w:eastAsia="tr-TR"/>
      </w:rPr>
      <mc:AlternateContent>
        <mc:Choice Requires="wpg">
          <w:drawing>
            <wp:inline distT="0" distB="0" distL="0" distR="0" wp14:anchorId="4E54E982" wp14:editId="4A6C6E48">
              <wp:extent cx="5807033" cy="611505"/>
              <wp:effectExtent l="0" t="0" r="2286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33"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07E0C" w14:textId="6E799DED" w:rsidR="007D2591" w:rsidRPr="009F0097" w:rsidRDefault="007D2591" w:rsidP="007D2591">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w:t>
                              </w:r>
                              <w:r w:rsidR="004A2D2B">
                                <w:rPr>
                                  <w:rFonts w:cstheme="minorHAnsi"/>
                                  <w:sz w:val="18"/>
                                  <w:szCs w:val="20"/>
                                </w:rPr>
                                <w:t>830-1846</w:t>
                              </w:r>
                            </w:p>
                            <w:p w14:paraId="174082FB" w14:textId="7917EF88" w:rsidR="007D2591" w:rsidRPr="009F0097" w:rsidRDefault="007D2591" w:rsidP="007D2591">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004A2D2B">
                                <w:rPr>
                                  <w:rFonts w:cstheme="minorHAnsi"/>
                                  <w:sz w:val="18"/>
                                  <w:szCs w:val="20"/>
                                </w:rPr>
                                <w:t>1830-1846</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20ED8AE3" w14:textId="77777777" w:rsidR="007D2591" w:rsidRPr="009F0097" w:rsidRDefault="00165E21" w:rsidP="007D2591">
                              <w:pPr>
                                <w:spacing w:after="0"/>
                                <w:rPr>
                                  <w:rStyle w:val="Hyperlink"/>
                                  <w:rFonts w:cstheme="minorHAnsi"/>
                                  <w:color w:val="00B050"/>
                                  <w:sz w:val="18"/>
                                  <w:szCs w:val="20"/>
                                </w:rPr>
                              </w:pPr>
                              <w:hyperlink r:id="rId2" w:history="1">
                                <w:r w:rsidR="007D2591"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4E982" id="Group 1" o:spid="_x0000_s1026" style="width:457.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59907E0C" w14:textId="6E799DED" w:rsidR="007D2591" w:rsidRPr="009F0097" w:rsidRDefault="007D2591" w:rsidP="007D2591">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w:t>
                        </w:r>
                        <w:r w:rsidR="004A2D2B">
                          <w:rPr>
                            <w:rFonts w:cstheme="minorHAnsi"/>
                            <w:sz w:val="18"/>
                            <w:szCs w:val="20"/>
                          </w:rPr>
                          <w:t>830-1846</w:t>
                        </w:r>
                      </w:p>
                      <w:p w14:paraId="174082FB" w14:textId="7917EF88" w:rsidR="007D2591" w:rsidRPr="009F0097" w:rsidRDefault="007D2591" w:rsidP="007D2591">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004A2D2B">
                          <w:rPr>
                            <w:rFonts w:cstheme="minorHAnsi"/>
                            <w:sz w:val="18"/>
                            <w:szCs w:val="20"/>
                          </w:rPr>
                          <w:t>1830-1846</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20ED8AE3" w14:textId="77777777" w:rsidR="007D2591" w:rsidRPr="009F0097" w:rsidRDefault="007D2591" w:rsidP="007D2591">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307A"/>
    <w:multiLevelType w:val="hybridMultilevel"/>
    <w:tmpl w:val="58E22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120C7B"/>
    <w:multiLevelType w:val="hybridMultilevel"/>
    <w:tmpl w:val="5516BC90"/>
    <w:lvl w:ilvl="0" w:tplc="8C7282F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0E43CE5"/>
    <w:multiLevelType w:val="hybridMultilevel"/>
    <w:tmpl w:val="61F08BFE"/>
    <w:lvl w:ilvl="0" w:tplc="7A5A54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70B3334"/>
    <w:multiLevelType w:val="hybridMultilevel"/>
    <w:tmpl w:val="A2EA86EA"/>
    <w:lvl w:ilvl="0" w:tplc="1EBA46FA">
      <w:numFmt w:val="bullet"/>
      <w:lvlText w:val="-"/>
      <w:lvlJc w:val="left"/>
      <w:pPr>
        <w:ind w:left="720" w:hanging="360"/>
      </w:pPr>
      <w:rPr>
        <w:rFonts w:ascii="Calibri" w:eastAsiaTheme="minorHAnsi" w:hAnsi="Calibri" w:cs="Calibri"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854CD"/>
    <w:multiLevelType w:val="hybridMultilevel"/>
    <w:tmpl w:val="CE7E4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CC509C"/>
    <w:multiLevelType w:val="hybridMultilevel"/>
    <w:tmpl w:val="27B6C460"/>
    <w:lvl w:ilvl="0" w:tplc="4D7059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E4442E8"/>
    <w:multiLevelType w:val="hybridMultilevel"/>
    <w:tmpl w:val="56300B6A"/>
    <w:lvl w:ilvl="0" w:tplc="3ADEA6E4">
      <w:start w:val="1"/>
      <w:numFmt w:val="lowerRoman"/>
      <w:lvlText w:val="%1."/>
      <w:lvlJc w:val="left"/>
      <w:pPr>
        <w:ind w:left="720" w:hanging="360"/>
      </w:pPr>
      <w:rPr>
        <w:rFonts w:asciiTheme="majorHAnsi" w:eastAsiaTheme="minorHAnsi" w:hAnsiTheme="maj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120586"/>
    <w:multiLevelType w:val="hybridMultilevel"/>
    <w:tmpl w:val="AF30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0F7D71"/>
    <w:multiLevelType w:val="hybridMultilevel"/>
    <w:tmpl w:val="53C8A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6F0716"/>
    <w:multiLevelType w:val="hybridMultilevel"/>
    <w:tmpl w:val="58E22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FE5021"/>
    <w:multiLevelType w:val="hybridMultilevel"/>
    <w:tmpl w:val="337EDC84"/>
    <w:lvl w:ilvl="0" w:tplc="262CE5BE">
      <w:start w:val="1"/>
      <w:numFmt w:val="lowerRoman"/>
      <w:lvlText w:val="%1."/>
      <w:lvlJc w:val="left"/>
      <w:pPr>
        <w:ind w:left="1392" w:hanging="720"/>
      </w:pPr>
      <w:rPr>
        <w:rFonts w:hint="default"/>
      </w:rPr>
    </w:lvl>
    <w:lvl w:ilvl="1" w:tplc="041F0019" w:tentative="1">
      <w:start w:val="1"/>
      <w:numFmt w:val="lowerLetter"/>
      <w:lvlText w:val="%2."/>
      <w:lvlJc w:val="left"/>
      <w:pPr>
        <w:ind w:left="1752" w:hanging="360"/>
      </w:pPr>
    </w:lvl>
    <w:lvl w:ilvl="2" w:tplc="041F001B" w:tentative="1">
      <w:start w:val="1"/>
      <w:numFmt w:val="lowerRoman"/>
      <w:lvlText w:val="%3."/>
      <w:lvlJc w:val="right"/>
      <w:pPr>
        <w:ind w:left="2472" w:hanging="180"/>
      </w:pPr>
    </w:lvl>
    <w:lvl w:ilvl="3" w:tplc="041F000F" w:tentative="1">
      <w:start w:val="1"/>
      <w:numFmt w:val="decimal"/>
      <w:lvlText w:val="%4."/>
      <w:lvlJc w:val="left"/>
      <w:pPr>
        <w:ind w:left="3192" w:hanging="360"/>
      </w:pPr>
    </w:lvl>
    <w:lvl w:ilvl="4" w:tplc="041F0019" w:tentative="1">
      <w:start w:val="1"/>
      <w:numFmt w:val="lowerLetter"/>
      <w:lvlText w:val="%5."/>
      <w:lvlJc w:val="left"/>
      <w:pPr>
        <w:ind w:left="3912" w:hanging="360"/>
      </w:pPr>
    </w:lvl>
    <w:lvl w:ilvl="5" w:tplc="041F001B" w:tentative="1">
      <w:start w:val="1"/>
      <w:numFmt w:val="lowerRoman"/>
      <w:lvlText w:val="%6."/>
      <w:lvlJc w:val="right"/>
      <w:pPr>
        <w:ind w:left="4632" w:hanging="180"/>
      </w:pPr>
    </w:lvl>
    <w:lvl w:ilvl="6" w:tplc="041F000F" w:tentative="1">
      <w:start w:val="1"/>
      <w:numFmt w:val="decimal"/>
      <w:lvlText w:val="%7."/>
      <w:lvlJc w:val="left"/>
      <w:pPr>
        <w:ind w:left="5352" w:hanging="360"/>
      </w:pPr>
    </w:lvl>
    <w:lvl w:ilvl="7" w:tplc="041F0019" w:tentative="1">
      <w:start w:val="1"/>
      <w:numFmt w:val="lowerLetter"/>
      <w:lvlText w:val="%8."/>
      <w:lvlJc w:val="left"/>
      <w:pPr>
        <w:ind w:left="6072" w:hanging="360"/>
      </w:pPr>
    </w:lvl>
    <w:lvl w:ilvl="8" w:tplc="041F001B" w:tentative="1">
      <w:start w:val="1"/>
      <w:numFmt w:val="lowerRoman"/>
      <w:lvlText w:val="%9."/>
      <w:lvlJc w:val="right"/>
      <w:pPr>
        <w:ind w:left="6792" w:hanging="180"/>
      </w:pPr>
    </w:lvl>
  </w:abstractNum>
  <w:abstractNum w:abstractNumId="11" w15:restartNumberingAfterBreak="0">
    <w:nsid w:val="40570A6B"/>
    <w:multiLevelType w:val="hybridMultilevel"/>
    <w:tmpl w:val="FF0C2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894719"/>
    <w:multiLevelType w:val="hybridMultilevel"/>
    <w:tmpl w:val="2A0A0A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9F377C"/>
    <w:multiLevelType w:val="hybridMultilevel"/>
    <w:tmpl w:val="0240D3A2"/>
    <w:lvl w:ilvl="0" w:tplc="31FE5F42">
      <w:start w:val="1"/>
      <w:numFmt w:val="decimal"/>
      <w:lvlText w:val="%1."/>
      <w:lvlJc w:val="left"/>
      <w:pPr>
        <w:ind w:left="720" w:hanging="360"/>
      </w:pPr>
      <w:rPr>
        <w:rFonts w:ascii="TimesNewRomanPSMT" w:hAnsi="TimesNewRomanPSMT" w:cs="TimesNewRomanPSMT"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172204"/>
    <w:multiLevelType w:val="hybridMultilevel"/>
    <w:tmpl w:val="471EAF62"/>
    <w:lvl w:ilvl="0" w:tplc="15DA90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43C4810"/>
    <w:multiLevelType w:val="hybridMultilevel"/>
    <w:tmpl w:val="1528E63A"/>
    <w:lvl w:ilvl="0" w:tplc="EAE28D88">
      <w:start w:val="1"/>
      <w:numFmt w:val="decimal"/>
      <w:lvlText w:val="%1."/>
      <w:lvlJc w:val="left"/>
      <w:pPr>
        <w:ind w:left="720" w:hanging="360"/>
      </w:pPr>
      <w:rPr>
        <w:rFonts w:asciiTheme="minorHAnsi" w:hAnsiTheme="minorHAnsi" w:cstheme="minorBidi" w:hint="default"/>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9E53ED"/>
    <w:multiLevelType w:val="hybridMultilevel"/>
    <w:tmpl w:val="F9225848"/>
    <w:lvl w:ilvl="0" w:tplc="4DA64DC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5B40DE"/>
    <w:multiLevelType w:val="hybridMultilevel"/>
    <w:tmpl w:val="14626522"/>
    <w:lvl w:ilvl="0" w:tplc="439C1CB8">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5EA5CB3"/>
    <w:multiLevelType w:val="hybridMultilevel"/>
    <w:tmpl w:val="425E9270"/>
    <w:lvl w:ilvl="0" w:tplc="1B084F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85C3863"/>
    <w:multiLevelType w:val="hybridMultilevel"/>
    <w:tmpl w:val="58E22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FD664D"/>
    <w:multiLevelType w:val="hybridMultilevel"/>
    <w:tmpl w:val="88360698"/>
    <w:lvl w:ilvl="0" w:tplc="07384CE6">
      <w:start w:val="1"/>
      <w:numFmt w:val="lowerRoman"/>
      <w:lvlText w:val="%1."/>
      <w:lvlJc w:val="left"/>
      <w:pPr>
        <w:ind w:left="1392" w:hanging="720"/>
      </w:pPr>
      <w:rPr>
        <w:rFonts w:hint="default"/>
      </w:rPr>
    </w:lvl>
    <w:lvl w:ilvl="1" w:tplc="041F0019" w:tentative="1">
      <w:start w:val="1"/>
      <w:numFmt w:val="lowerLetter"/>
      <w:lvlText w:val="%2."/>
      <w:lvlJc w:val="left"/>
      <w:pPr>
        <w:ind w:left="1752" w:hanging="360"/>
      </w:pPr>
    </w:lvl>
    <w:lvl w:ilvl="2" w:tplc="041F001B" w:tentative="1">
      <w:start w:val="1"/>
      <w:numFmt w:val="lowerRoman"/>
      <w:lvlText w:val="%3."/>
      <w:lvlJc w:val="right"/>
      <w:pPr>
        <w:ind w:left="2472" w:hanging="180"/>
      </w:pPr>
    </w:lvl>
    <w:lvl w:ilvl="3" w:tplc="041F000F" w:tentative="1">
      <w:start w:val="1"/>
      <w:numFmt w:val="decimal"/>
      <w:lvlText w:val="%4."/>
      <w:lvlJc w:val="left"/>
      <w:pPr>
        <w:ind w:left="3192" w:hanging="360"/>
      </w:pPr>
    </w:lvl>
    <w:lvl w:ilvl="4" w:tplc="041F0019" w:tentative="1">
      <w:start w:val="1"/>
      <w:numFmt w:val="lowerLetter"/>
      <w:lvlText w:val="%5."/>
      <w:lvlJc w:val="left"/>
      <w:pPr>
        <w:ind w:left="3912" w:hanging="360"/>
      </w:pPr>
    </w:lvl>
    <w:lvl w:ilvl="5" w:tplc="041F001B" w:tentative="1">
      <w:start w:val="1"/>
      <w:numFmt w:val="lowerRoman"/>
      <w:lvlText w:val="%6."/>
      <w:lvlJc w:val="right"/>
      <w:pPr>
        <w:ind w:left="4632" w:hanging="180"/>
      </w:pPr>
    </w:lvl>
    <w:lvl w:ilvl="6" w:tplc="041F000F" w:tentative="1">
      <w:start w:val="1"/>
      <w:numFmt w:val="decimal"/>
      <w:lvlText w:val="%7."/>
      <w:lvlJc w:val="left"/>
      <w:pPr>
        <w:ind w:left="5352" w:hanging="360"/>
      </w:pPr>
    </w:lvl>
    <w:lvl w:ilvl="7" w:tplc="041F0019" w:tentative="1">
      <w:start w:val="1"/>
      <w:numFmt w:val="lowerLetter"/>
      <w:lvlText w:val="%8."/>
      <w:lvlJc w:val="left"/>
      <w:pPr>
        <w:ind w:left="6072" w:hanging="360"/>
      </w:pPr>
    </w:lvl>
    <w:lvl w:ilvl="8" w:tplc="041F001B" w:tentative="1">
      <w:start w:val="1"/>
      <w:numFmt w:val="lowerRoman"/>
      <w:lvlText w:val="%9."/>
      <w:lvlJc w:val="right"/>
      <w:pPr>
        <w:ind w:left="6792" w:hanging="180"/>
      </w:pPr>
    </w:lvl>
  </w:abstractNum>
  <w:abstractNum w:abstractNumId="21" w15:restartNumberingAfterBreak="0">
    <w:nsid w:val="7E746F6D"/>
    <w:multiLevelType w:val="hybridMultilevel"/>
    <w:tmpl w:val="301C31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3"/>
  </w:num>
  <w:num w:numId="5">
    <w:abstractNumId w:val="16"/>
  </w:num>
  <w:num w:numId="6">
    <w:abstractNumId w:val="6"/>
  </w:num>
  <w:num w:numId="7">
    <w:abstractNumId w:val="18"/>
  </w:num>
  <w:num w:numId="8">
    <w:abstractNumId w:val="4"/>
  </w:num>
  <w:num w:numId="9">
    <w:abstractNumId w:val="0"/>
  </w:num>
  <w:num w:numId="10">
    <w:abstractNumId w:val="9"/>
  </w:num>
  <w:num w:numId="11">
    <w:abstractNumId w:val="12"/>
  </w:num>
  <w:num w:numId="12">
    <w:abstractNumId w:val="11"/>
  </w:num>
  <w:num w:numId="13">
    <w:abstractNumId w:val="17"/>
  </w:num>
  <w:num w:numId="14">
    <w:abstractNumId w:val="14"/>
  </w:num>
  <w:num w:numId="15">
    <w:abstractNumId w:val="2"/>
  </w:num>
  <w:num w:numId="16">
    <w:abstractNumId w:val="19"/>
  </w:num>
  <w:num w:numId="17">
    <w:abstractNumId w:val="7"/>
  </w:num>
  <w:num w:numId="18">
    <w:abstractNumId w:val="21"/>
  </w:num>
  <w:num w:numId="19">
    <w:abstractNumId w:val="5"/>
  </w:num>
  <w:num w:numId="20">
    <w:abstractNumId w:val="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B6"/>
    <w:rsid w:val="000118BA"/>
    <w:rsid w:val="00014AD7"/>
    <w:rsid w:val="00015A7A"/>
    <w:rsid w:val="000461EA"/>
    <w:rsid w:val="00051A76"/>
    <w:rsid w:val="00053016"/>
    <w:rsid w:val="0007624F"/>
    <w:rsid w:val="000913F3"/>
    <w:rsid w:val="000A6E68"/>
    <w:rsid w:val="000D3FB0"/>
    <w:rsid w:val="000F3DF4"/>
    <w:rsid w:val="000F6601"/>
    <w:rsid w:val="001236CC"/>
    <w:rsid w:val="0014223F"/>
    <w:rsid w:val="00146050"/>
    <w:rsid w:val="0014649E"/>
    <w:rsid w:val="00156D98"/>
    <w:rsid w:val="00160DDD"/>
    <w:rsid w:val="00165E21"/>
    <w:rsid w:val="001822B0"/>
    <w:rsid w:val="00190655"/>
    <w:rsid w:val="001B174F"/>
    <w:rsid w:val="001B4FDB"/>
    <w:rsid w:val="001B54E9"/>
    <w:rsid w:val="001D492C"/>
    <w:rsid w:val="00202BFF"/>
    <w:rsid w:val="002357E1"/>
    <w:rsid w:val="002406D7"/>
    <w:rsid w:val="0024160E"/>
    <w:rsid w:val="00251E0C"/>
    <w:rsid w:val="00257851"/>
    <w:rsid w:val="00257C52"/>
    <w:rsid w:val="0027397D"/>
    <w:rsid w:val="0027624E"/>
    <w:rsid w:val="002773CF"/>
    <w:rsid w:val="00280B89"/>
    <w:rsid w:val="002B2405"/>
    <w:rsid w:val="002B4855"/>
    <w:rsid w:val="002E12DB"/>
    <w:rsid w:val="002E600E"/>
    <w:rsid w:val="002F1ED6"/>
    <w:rsid w:val="0030169B"/>
    <w:rsid w:val="00303146"/>
    <w:rsid w:val="00313F30"/>
    <w:rsid w:val="00325078"/>
    <w:rsid w:val="00327DAF"/>
    <w:rsid w:val="00342BD5"/>
    <w:rsid w:val="00357201"/>
    <w:rsid w:val="003778D1"/>
    <w:rsid w:val="00382DE1"/>
    <w:rsid w:val="003849B5"/>
    <w:rsid w:val="00386461"/>
    <w:rsid w:val="00390BFA"/>
    <w:rsid w:val="00391B3A"/>
    <w:rsid w:val="003A4E5C"/>
    <w:rsid w:val="003B4C74"/>
    <w:rsid w:val="003C1BF8"/>
    <w:rsid w:val="003D4541"/>
    <w:rsid w:val="00400D6B"/>
    <w:rsid w:val="00414E91"/>
    <w:rsid w:val="0041759D"/>
    <w:rsid w:val="00447528"/>
    <w:rsid w:val="00461B89"/>
    <w:rsid w:val="004629B8"/>
    <w:rsid w:val="00481087"/>
    <w:rsid w:val="0049288E"/>
    <w:rsid w:val="004A2D2B"/>
    <w:rsid w:val="004B5F40"/>
    <w:rsid w:val="004D696C"/>
    <w:rsid w:val="004F1F96"/>
    <w:rsid w:val="004F3E17"/>
    <w:rsid w:val="00503111"/>
    <w:rsid w:val="0050543F"/>
    <w:rsid w:val="00523587"/>
    <w:rsid w:val="00526A7E"/>
    <w:rsid w:val="00531BA5"/>
    <w:rsid w:val="00540241"/>
    <w:rsid w:val="00547DBC"/>
    <w:rsid w:val="00566E28"/>
    <w:rsid w:val="00567A45"/>
    <w:rsid w:val="0057033C"/>
    <w:rsid w:val="00571EA3"/>
    <w:rsid w:val="00573E25"/>
    <w:rsid w:val="0058076D"/>
    <w:rsid w:val="00584798"/>
    <w:rsid w:val="005A5712"/>
    <w:rsid w:val="005C135B"/>
    <w:rsid w:val="005C6292"/>
    <w:rsid w:val="005D0DB5"/>
    <w:rsid w:val="005D2DFA"/>
    <w:rsid w:val="005D468B"/>
    <w:rsid w:val="005E0733"/>
    <w:rsid w:val="005E1899"/>
    <w:rsid w:val="005E7ED7"/>
    <w:rsid w:val="00603772"/>
    <w:rsid w:val="00606D1C"/>
    <w:rsid w:val="00611107"/>
    <w:rsid w:val="00620E3C"/>
    <w:rsid w:val="0063323A"/>
    <w:rsid w:val="006506D5"/>
    <w:rsid w:val="0065636B"/>
    <w:rsid w:val="00656F45"/>
    <w:rsid w:val="006949F6"/>
    <w:rsid w:val="006A57BE"/>
    <w:rsid w:val="006C7DDC"/>
    <w:rsid w:val="006D1353"/>
    <w:rsid w:val="006D4434"/>
    <w:rsid w:val="006E19AA"/>
    <w:rsid w:val="006E27BF"/>
    <w:rsid w:val="006E2A64"/>
    <w:rsid w:val="006E3385"/>
    <w:rsid w:val="006F35CC"/>
    <w:rsid w:val="00701C67"/>
    <w:rsid w:val="00714CDA"/>
    <w:rsid w:val="007167F8"/>
    <w:rsid w:val="00721F39"/>
    <w:rsid w:val="00725062"/>
    <w:rsid w:val="00730DE5"/>
    <w:rsid w:val="00746FBF"/>
    <w:rsid w:val="0076508B"/>
    <w:rsid w:val="007739DD"/>
    <w:rsid w:val="007B1785"/>
    <w:rsid w:val="007C1B9B"/>
    <w:rsid w:val="007C5309"/>
    <w:rsid w:val="007D2591"/>
    <w:rsid w:val="007E0B76"/>
    <w:rsid w:val="007F5C67"/>
    <w:rsid w:val="008023B1"/>
    <w:rsid w:val="00802577"/>
    <w:rsid w:val="0080385F"/>
    <w:rsid w:val="008074C7"/>
    <w:rsid w:val="00814500"/>
    <w:rsid w:val="00833B4B"/>
    <w:rsid w:val="00880437"/>
    <w:rsid w:val="008815BE"/>
    <w:rsid w:val="00884B88"/>
    <w:rsid w:val="008917F5"/>
    <w:rsid w:val="00892FB8"/>
    <w:rsid w:val="008964F9"/>
    <w:rsid w:val="008A5D5C"/>
    <w:rsid w:val="008B1258"/>
    <w:rsid w:val="008B3476"/>
    <w:rsid w:val="008D7096"/>
    <w:rsid w:val="008E4AEB"/>
    <w:rsid w:val="008E7DCC"/>
    <w:rsid w:val="008F6D3B"/>
    <w:rsid w:val="00901A0D"/>
    <w:rsid w:val="00921326"/>
    <w:rsid w:val="00925EB9"/>
    <w:rsid w:val="00933465"/>
    <w:rsid w:val="00943E6B"/>
    <w:rsid w:val="00970173"/>
    <w:rsid w:val="009747CC"/>
    <w:rsid w:val="00977202"/>
    <w:rsid w:val="009A414F"/>
    <w:rsid w:val="009B385F"/>
    <w:rsid w:val="009D64B2"/>
    <w:rsid w:val="009E6DB1"/>
    <w:rsid w:val="00A06D1F"/>
    <w:rsid w:val="00A07D82"/>
    <w:rsid w:val="00A148FD"/>
    <w:rsid w:val="00A36121"/>
    <w:rsid w:val="00A41B1A"/>
    <w:rsid w:val="00A41B82"/>
    <w:rsid w:val="00A42D2B"/>
    <w:rsid w:val="00A52908"/>
    <w:rsid w:val="00A6232F"/>
    <w:rsid w:val="00A63FC5"/>
    <w:rsid w:val="00A73CEF"/>
    <w:rsid w:val="00A76D6F"/>
    <w:rsid w:val="00A95719"/>
    <w:rsid w:val="00A95809"/>
    <w:rsid w:val="00AA7013"/>
    <w:rsid w:val="00AC21FC"/>
    <w:rsid w:val="00AE0C63"/>
    <w:rsid w:val="00AF453D"/>
    <w:rsid w:val="00B114B6"/>
    <w:rsid w:val="00B30413"/>
    <w:rsid w:val="00B308B0"/>
    <w:rsid w:val="00B529AE"/>
    <w:rsid w:val="00B60DA7"/>
    <w:rsid w:val="00B67B9D"/>
    <w:rsid w:val="00B96E24"/>
    <w:rsid w:val="00BB68ED"/>
    <w:rsid w:val="00BE004F"/>
    <w:rsid w:val="00BE2B76"/>
    <w:rsid w:val="00BE7DE6"/>
    <w:rsid w:val="00BF3CE5"/>
    <w:rsid w:val="00C02F10"/>
    <w:rsid w:val="00C2614F"/>
    <w:rsid w:val="00C36C19"/>
    <w:rsid w:val="00C439B8"/>
    <w:rsid w:val="00C464D7"/>
    <w:rsid w:val="00C97279"/>
    <w:rsid w:val="00CB14A0"/>
    <w:rsid w:val="00CB4823"/>
    <w:rsid w:val="00CC7756"/>
    <w:rsid w:val="00CE60BC"/>
    <w:rsid w:val="00CE6D5C"/>
    <w:rsid w:val="00CF3EA2"/>
    <w:rsid w:val="00D11495"/>
    <w:rsid w:val="00D15515"/>
    <w:rsid w:val="00D4057C"/>
    <w:rsid w:val="00D42957"/>
    <w:rsid w:val="00D64B7E"/>
    <w:rsid w:val="00D652D0"/>
    <w:rsid w:val="00D76857"/>
    <w:rsid w:val="00D8771A"/>
    <w:rsid w:val="00D908F2"/>
    <w:rsid w:val="00D93D43"/>
    <w:rsid w:val="00D94BA3"/>
    <w:rsid w:val="00DA2163"/>
    <w:rsid w:val="00DC2DDF"/>
    <w:rsid w:val="00DE3B9E"/>
    <w:rsid w:val="00DE3DEA"/>
    <w:rsid w:val="00DF66DC"/>
    <w:rsid w:val="00E064FB"/>
    <w:rsid w:val="00E12399"/>
    <w:rsid w:val="00E1472C"/>
    <w:rsid w:val="00E24C2F"/>
    <w:rsid w:val="00E42FD8"/>
    <w:rsid w:val="00E5065E"/>
    <w:rsid w:val="00E66ED2"/>
    <w:rsid w:val="00E67B5B"/>
    <w:rsid w:val="00EA2FDA"/>
    <w:rsid w:val="00EB1508"/>
    <w:rsid w:val="00EB324F"/>
    <w:rsid w:val="00ED5885"/>
    <w:rsid w:val="00EE3D33"/>
    <w:rsid w:val="00EE40B1"/>
    <w:rsid w:val="00F03B66"/>
    <w:rsid w:val="00F377FD"/>
    <w:rsid w:val="00F45921"/>
    <w:rsid w:val="00F510AE"/>
    <w:rsid w:val="00F56F76"/>
    <w:rsid w:val="00F62D84"/>
    <w:rsid w:val="00F76111"/>
    <w:rsid w:val="00F82275"/>
    <w:rsid w:val="00F824B0"/>
    <w:rsid w:val="00F86D90"/>
    <w:rsid w:val="00FA1149"/>
    <w:rsid w:val="00FA2219"/>
    <w:rsid w:val="00FD027E"/>
    <w:rsid w:val="00FF494C"/>
    <w:rsid w:val="00FF5B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A7783"/>
  <w15:docId w15:val="{5EF8C1F9-F00F-4B99-8083-64B3574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25"/>
    <w:pPr>
      <w:ind w:left="720"/>
      <w:contextualSpacing/>
    </w:pPr>
  </w:style>
  <w:style w:type="table" w:styleId="TableGrid">
    <w:name w:val="Table Grid"/>
    <w:basedOn w:val="TableNormal"/>
    <w:uiPriority w:val="59"/>
    <w:rsid w:val="00E1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472C"/>
    <w:rPr>
      <w:sz w:val="18"/>
      <w:szCs w:val="18"/>
    </w:rPr>
  </w:style>
  <w:style w:type="paragraph" w:styleId="CommentText">
    <w:name w:val="annotation text"/>
    <w:basedOn w:val="Normal"/>
    <w:link w:val="CommentTextChar"/>
    <w:uiPriority w:val="99"/>
    <w:semiHidden/>
    <w:unhideWhenUsed/>
    <w:rsid w:val="00E1472C"/>
    <w:pPr>
      <w:spacing w:line="240" w:lineRule="auto"/>
    </w:pPr>
    <w:rPr>
      <w:sz w:val="24"/>
      <w:szCs w:val="24"/>
    </w:rPr>
  </w:style>
  <w:style w:type="character" w:customStyle="1" w:styleId="CommentTextChar">
    <w:name w:val="Comment Text Char"/>
    <w:basedOn w:val="DefaultParagraphFont"/>
    <w:link w:val="CommentText"/>
    <w:uiPriority w:val="99"/>
    <w:semiHidden/>
    <w:rsid w:val="00E1472C"/>
    <w:rPr>
      <w:sz w:val="24"/>
      <w:szCs w:val="24"/>
    </w:rPr>
  </w:style>
  <w:style w:type="paragraph" w:styleId="BalloonText">
    <w:name w:val="Balloon Text"/>
    <w:basedOn w:val="Normal"/>
    <w:link w:val="BalloonTextChar"/>
    <w:uiPriority w:val="99"/>
    <w:semiHidden/>
    <w:unhideWhenUsed/>
    <w:rsid w:val="00E1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2C"/>
    <w:rPr>
      <w:rFonts w:ascii="Tahoma" w:hAnsi="Tahoma" w:cs="Tahoma"/>
      <w:sz w:val="16"/>
      <w:szCs w:val="16"/>
    </w:rPr>
  </w:style>
  <w:style w:type="paragraph" w:customStyle="1" w:styleId="Default">
    <w:name w:val="Default"/>
    <w:rsid w:val="006E33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 Char,Char"/>
    <w:basedOn w:val="Normal"/>
    <w:link w:val="HeaderChar"/>
    <w:uiPriority w:val="99"/>
    <w:unhideWhenUsed/>
    <w:rsid w:val="004F1F96"/>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4F1F96"/>
  </w:style>
  <w:style w:type="paragraph" w:styleId="Footer">
    <w:name w:val="footer"/>
    <w:basedOn w:val="Normal"/>
    <w:link w:val="FooterChar"/>
    <w:uiPriority w:val="99"/>
    <w:unhideWhenUsed/>
    <w:rsid w:val="004F1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F96"/>
  </w:style>
  <w:style w:type="paragraph" w:styleId="HTMLPreformatted">
    <w:name w:val="HTML Preformatted"/>
    <w:basedOn w:val="Normal"/>
    <w:link w:val="HTMLPreformattedChar"/>
    <w:uiPriority w:val="99"/>
    <w:semiHidden/>
    <w:unhideWhenUsed/>
    <w:rsid w:val="00746F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6FBF"/>
    <w:rPr>
      <w:rFonts w:ascii="Consolas" w:hAnsi="Consolas"/>
      <w:sz w:val="20"/>
      <w:szCs w:val="20"/>
    </w:rPr>
  </w:style>
  <w:style w:type="paragraph" w:styleId="FootnoteText">
    <w:name w:val="footnote text"/>
    <w:basedOn w:val="Normal"/>
    <w:link w:val="FootnoteTextChar"/>
    <w:uiPriority w:val="99"/>
    <w:unhideWhenUsed/>
    <w:rsid w:val="00746FB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46FBF"/>
    <w:rPr>
      <w:rFonts w:ascii="Calibri" w:eastAsia="Calibri" w:hAnsi="Calibri" w:cs="Times New Roman"/>
      <w:sz w:val="20"/>
      <w:szCs w:val="20"/>
    </w:rPr>
  </w:style>
  <w:style w:type="character" w:styleId="FootnoteReference">
    <w:name w:val="footnote reference"/>
    <w:uiPriority w:val="99"/>
    <w:semiHidden/>
    <w:unhideWhenUsed/>
    <w:rsid w:val="00746FBF"/>
    <w:rPr>
      <w:vertAlign w:val="superscript"/>
    </w:rPr>
  </w:style>
  <w:style w:type="character" w:styleId="Hyperlink">
    <w:name w:val="Hyperlink"/>
    <w:basedOn w:val="DefaultParagraphFont"/>
    <w:uiPriority w:val="99"/>
    <w:unhideWhenUsed/>
    <w:rsid w:val="00DE3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535">
      <w:bodyDiv w:val="1"/>
      <w:marLeft w:val="0"/>
      <w:marRight w:val="0"/>
      <w:marTop w:val="0"/>
      <w:marBottom w:val="0"/>
      <w:divBdr>
        <w:top w:val="none" w:sz="0" w:space="0" w:color="auto"/>
        <w:left w:val="none" w:sz="0" w:space="0" w:color="auto"/>
        <w:bottom w:val="none" w:sz="0" w:space="0" w:color="auto"/>
        <w:right w:val="none" w:sz="0" w:space="0" w:color="auto"/>
      </w:divBdr>
    </w:div>
    <w:div w:id="696197072">
      <w:bodyDiv w:val="1"/>
      <w:marLeft w:val="0"/>
      <w:marRight w:val="0"/>
      <w:marTop w:val="0"/>
      <w:marBottom w:val="0"/>
      <w:divBdr>
        <w:top w:val="none" w:sz="0" w:space="0" w:color="auto"/>
        <w:left w:val="none" w:sz="0" w:space="0" w:color="auto"/>
        <w:bottom w:val="none" w:sz="0" w:space="0" w:color="auto"/>
        <w:right w:val="none" w:sz="0" w:space="0" w:color="auto"/>
      </w:divBdr>
    </w:div>
    <w:div w:id="723716809">
      <w:bodyDiv w:val="1"/>
      <w:marLeft w:val="0"/>
      <w:marRight w:val="0"/>
      <w:marTop w:val="0"/>
      <w:marBottom w:val="0"/>
      <w:divBdr>
        <w:top w:val="none" w:sz="0" w:space="0" w:color="auto"/>
        <w:left w:val="none" w:sz="0" w:space="0" w:color="auto"/>
        <w:bottom w:val="none" w:sz="0" w:space="0" w:color="auto"/>
        <w:right w:val="none" w:sz="0" w:space="0" w:color="auto"/>
      </w:divBdr>
    </w:div>
    <w:div w:id="1187451432">
      <w:bodyDiv w:val="1"/>
      <w:marLeft w:val="0"/>
      <w:marRight w:val="0"/>
      <w:marTop w:val="0"/>
      <w:marBottom w:val="0"/>
      <w:divBdr>
        <w:top w:val="none" w:sz="0" w:space="0" w:color="auto"/>
        <w:left w:val="none" w:sz="0" w:space="0" w:color="auto"/>
        <w:bottom w:val="none" w:sz="0" w:space="0" w:color="auto"/>
        <w:right w:val="none" w:sz="0" w:space="0" w:color="auto"/>
      </w:divBdr>
    </w:div>
    <w:div w:id="1203521851">
      <w:bodyDiv w:val="1"/>
      <w:marLeft w:val="0"/>
      <w:marRight w:val="0"/>
      <w:marTop w:val="0"/>
      <w:marBottom w:val="0"/>
      <w:divBdr>
        <w:top w:val="none" w:sz="0" w:space="0" w:color="auto"/>
        <w:left w:val="none" w:sz="0" w:space="0" w:color="auto"/>
        <w:bottom w:val="none" w:sz="0" w:space="0" w:color="auto"/>
        <w:right w:val="none" w:sz="0" w:space="0" w:color="auto"/>
      </w:divBdr>
    </w:div>
    <w:div w:id="1344358024">
      <w:bodyDiv w:val="1"/>
      <w:marLeft w:val="0"/>
      <w:marRight w:val="0"/>
      <w:marTop w:val="0"/>
      <w:marBottom w:val="0"/>
      <w:divBdr>
        <w:top w:val="none" w:sz="0" w:space="0" w:color="auto"/>
        <w:left w:val="none" w:sz="0" w:space="0" w:color="auto"/>
        <w:bottom w:val="none" w:sz="0" w:space="0" w:color="auto"/>
        <w:right w:val="none" w:sz="0" w:space="0" w:color="auto"/>
      </w:divBdr>
    </w:div>
    <w:div w:id="1528714192">
      <w:bodyDiv w:val="1"/>
      <w:marLeft w:val="0"/>
      <w:marRight w:val="0"/>
      <w:marTop w:val="0"/>
      <w:marBottom w:val="0"/>
      <w:divBdr>
        <w:top w:val="none" w:sz="0" w:space="0" w:color="auto"/>
        <w:left w:val="none" w:sz="0" w:space="0" w:color="auto"/>
        <w:bottom w:val="none" w:sz="0" w:space="0" w:color="auto"/>
        <w:right w:val="none" w:sz="0" w:space="0" w:color="auto"/>
      </w:divBdr>
    </w:div>
    <w:div w:id="1623227803">
      <w:bodyDiv w:val="1"/>
      <w:marLeft w:val="0"/>
      <w:marRight w:val="0"/>
      <w:marTop w:val="0"/>
      <w:marBottom w:val="0"/>
      <w:divBdr>
        <w:top w:val="none" w:sz="0" w:space="0" w:color="auto"/>
        <w:left w:val="none" w:sz="0" w:space="0" w:color="auto"/>
        <w:bottom w:val="none" w:sz="0" w:space="0" w:color="auto"/>
        <w:right w:val="none" w:sz="0" w:space="0" w:color="auto"/>
      </w:divBdr>
    </w:div>
    <w:div w:id="21196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eymangoksoy@duzce.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itimvebilim.ted.org.tr/index.php/EB/article/view/5301" TargetMode="External"/><Relationship Id="rId4" Type="http://schemas.openxmlformats.org/officeDocument/2006/relationships/settings" Target="settings.xml"/><Relationship Id="rId9" Type="http://schemas.openxmlformats.org/officeDocument/2006/relationships/hyperlink" Target="mailto:zeynepyumnu@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12E5-79EB-43C7-84A6-EF8B0D2D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9083</Words>
  <Characters>51777</Characters>
  <Application>Microsoft Office Word</Application>
  <DocSecurity>0</DocSecurity>
  <Lines>431</Lines>
  <Paragraphs>121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Proje</cp:lastModifiedBy>
  <cp:revision>3</cp:revision>
  <dcterms:created xsi:type="dcterms:W3CDTF">2019-01-02T11:54:00Z</dcterms:created>
  <dcterms:modified xsi:type="dcterms:W3CDTF">2019-01-02T12:21:00Z</dcterms:modified>
</cp:coreProperties>
</file>